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12512" w14:textId="77777777" w:rsidR="00870F38" w:rsidRDefault="00870F38" w:rsidP="00870F38">
      <w:pPr>
        <w:ind w:hanging="720"/>
      </w:pPr>
      <w:r>
        <w:t>Michele Tota</w:t>
      </w:r>
    </w:p>
    <w:p w14:paraId="7CE7F1D6" w14:textId="77777777" w:rsidR="00870F38" w:rsidRDefault="00870F38" w:rsidP="00870F38">
      <w:pPr>
        <w:ind w:hanging="720"/>
      </w:pPr>
      <w:r>
        <w:t>SLM 504 YA Literature</w:t>
      </w:r>
    </w:p>
    <w:p w14:paraId="693597D3" w14:textId="3ED368F3" w:rsidR="00870F38" w:rsidRDefault="00870F38" w:rsidP="00870F38">
      <w:pPr>
        <w:ind w:hanging="720"/>
      </w:pPr>
      <w:r>
        <w:t>Final Book Evaluations</w:t>
      </w:r>
      <w:r w:rsidR="00C40C90">
        <w:t xml:space="preserve"> and Reading Instructional Strategies</w:t>
      </w:r>
      <w:bookmarkStart w:id="0" w:name="_GoBack"/>
      <w:bookmarkEnd w:id="0"/>
    </w:p>
    <w:p w14:paraId="480E67DF" w14:textId="77777777" w:rsidR="00870F38" w:rsidRDefault="00870F38" w:rsidP="00870F38">
      <w:pPr>
        <w:ind w:hanging="720"/>
      </w:pPr>
      <w:r>
        <w:t>7/18/14</w:t>
      </w:r>
    </w:p>
    <w:p w14:paraId="6BB3B744" w14:textId="77777777" w:rsidR="00870F38" w:rsidRDefault="00870F38"/>
    <w:tbl>
      <w:tblPr>
        <w:tblStyle w:val="TableGrid"/>
        <w:tblW w:w="10440" w:type="dxa"/>
        <w:tblInd w:w="-702" w:type="dxa"/>
        <w:tblLayout w:type="fixed"/>
        <w:tblLook w:val="04A0" w:firstRow="1" w:lastRow="0" w:firstColumn="1" w:lastColumn="0" w:noHBand="0" w:noVBand="1"/>
      </w:tblPr>
      <w:tblGrid>
        <w:gridCol w:w="2340"/>
        <w:gridCol w:w="8100"/>
      </w:tblGrid>
      <w:tr w:rsidR="008941EC" w:rsidRPr="00CE415F" w14:paraId="71110496" w14:textId="77777777" w:rsidTr="00751496">
        <w:trPr>
          <w:trHeight w:val="2546"/>
        </w:trPr>
        <w:tc>
          <w:tcPr>
            <w:tcW w:w="2340" w:type="dxa"/>
          </w:tcPr>
          <w:p w14:paraId="299E844A" w14:textId="77777777" w:rsidR="008941EC" w:rsidRDefault="008941EC" w:rsidP="008941EC">
            <w:pPr>
              <w:rPr>
                <w:sz w:val="16"/>
                <w:szCs w:val="16"/>
              </w:rPr>
            </w:pPr>
          </w:p>
          <w:p w14:paraId="30814919" w14:textId="273DA38B" w:rsidR="008941EC" w:rsidRDefault="008941EC" w:rsidP="004F5F95">
            <w:pPr>
              <w:jc w:val="center"/>
              <w:rPr>
                <w:sz w:val="16"/>
                <w:szCs w:val="16"/>
              </w:rPr>
            </w:pPr>
            <w:r>
              <w:rPr>
                <w:noProof/>
                <w:sz w:val="16"/>
                <w:szCs w:val="16"/>
              </w:rPr>
              <w:drawing>
                <wp:inline distT="0" distB="0" distL="0" distR="0" wp14:anchorId="50D955AC" wp14:editId="3CB87C87">
                  <wp:extent cx="1005840" cy="1508760"/>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474.JPG"/>
                          <pic:cNvPicPr/>
                        </pic:nvPicPr>
                        <pic:blipFill>
                          <a:blip r:embed="rId9" cstate="email">
                            <a:extLst>
                              <a:ext uri="{28A0092B-C50C-407E-A947-70E740481C1C}">
                                <a14:useLocalDpi xmlns:a14="http://schemas.microsoft.com/office/drawing/2010/main"/>
                              </a:ext>
                            </a:extLst>
                          </a:blip>
                          <a:stretch>
                            <a:fillRect/>
                          </a:stretch>
                        </pic:blipFill>
                        <pic:spPr>
                          <a:xfrm>
                            <a:off x="0" y="0"/>
                            <a:ext cx="1005840" cy="1508760"/>
                          </a:xfrm>
                          <a:prstGeom prst="rect">
                            <a:avLst/>
                          </a:prstGeom>
                        </pic:spPr>
                      </pic:pic>
                    </a:graphicData>
                  </a:graphic>
                </wp:inline>
              </w:drawing>
            </w:r>
          </w:p>
          <w:p w14:paraId="6ADE09C3" w14:textId="77777777" w:rsidR="008941EC" w:rsidRPr="00F0387B" w:rsidRDefault="008941EC" w:rsidP="008941EC">
            <w:pPr>
              <w:rPr>
                <w:sz w:val="16"/>
                <w:szCs w:val="16"/>
              </w:rPr>
            </w:pPr>
            <w:r w:rsidRPr="00F0387B">
              <w:rPr>
                <w:sz w:val="16"/>
                <w:szCs w:val="16"/>
              </w:rPr>
              <w:t>Photo credit: Michele Tota</w:t>
            </w:r>
          </w:p>
        </w:tc>
        <w:tc>
          <w:tcPr>
            <w:tcW w:w="8100" w:type="dxa"/>
          </w:tcPr>
          <w:p w14:paraId="496802A8" w14:textId="77777777" w:rsidR="008941EC" w:rsidRDefault="008941EC" w:rsidP="008941EC">
            <w:pPr>
              <w:rPr>
                <w:i/>
                <w:sz w:val="22"/>
                <w:szCs w:val="22"/>
              </w:rPr>
            </w:pPr>
            <w:r>
              <w:rPr>
                <w:sz w:val="22"/>
                <w:szCs w:val="22"/>
              </w:rPr>
              <w:t xml:space="preserve">Bascomb, Neal.  </w:t>
            </w:r>
            <w:r>
              <w:rPr>
                <w:i/>
                <w:sz w:val="22"/>
                <w:szCs w:val="22"/>
              </w:rPr>
              <w:t>The Nazi Hunters: How a Team of Spies and Survivors Captured the</w:t>
            </w:r>
          </w:p>
          <w:p w14:paraId="363ACA89" w14:textId="77777777" w:rsidR="008941EC" w:rsidRPr="00CE415F" w:rsidRDefault="008941EC" w:rsidP="008941EC">
            <w:pPr>
              <w:rPr>
                <w:sz w:val="22"/>
                <w:szCs w:val="22"/>
              </w:rPr>
            </w:pPr>
            <w:r>
              <w:rPr>
                <w:i/>
                <w:sz w:val="22"/>
                <w:szCs w:val="22"/>
              </w:rPr>
              <w:t xml:space="preserve">             World’s Most Notorious Nazi.</w:t>
            </w:r>
            <w:r>
              <w:rPr>
                <w:sz w:val="22"/>
                <w:szCs w:val="22"/>
              </w:rPr>
              <w:t xml:space="preserve">  New York: Arthur A. Levine Books, 2013.  Print.</w:t>
            </w:r>
          </w:p>
          <w:p w14:paraId="0878CC01" w14:textId="77777777" w:rsidR="008941EC" w:rsidRPr="00CE415F" w:rsidRDefault="008941EC" w:rsidP="008941EC">
            <w:pPr>
              <w:rPr>
                <w:sz w:val="22"/>
                <w:szCs w:val="22"/>
              </w:rPr>
            </w:pPr>
            <w:r>
              <w:rPr>
                <w:b/>
                <w:sz w:val="22"/>
                <w:szCs w:val="22"/>
              </w:rPr>
              <w:t xml:space="preserve">Genre: </w:t>
            </w:r>
            <w:r>
              <w:rPr>
                <w:sz w:val="22"/>
                <w:szCs w:val="22"/>
              </w:rPr>
              <w:t>Biography, Non-Fiction</w:t>
            </w:r>
          </w:p>
          <w:p w14:paraId="1D36FADD" w14:textId="77777777" w:rsidR="008941EC" w:rsidRPr="001108F8" w:rsidRDefault="008941EC" w:rsidP="008941EC">
            <w:pPr>
              <w:rPr>
                <w:sz w:val="22"/>
                <w:szCs w:val="22"/>
              </w:rPr>
            </w:pPr>
            <w:r>
              <w:rPr>
                <w:b/>
                <w:sz w:val="22"/>
                <w:szCs w:val="22"/>
              </w:rPr>
              <w:t>Grade Level: 7-12</w:t>
            </w:r>
          </w:p>
          <w:p w14:paraId="6142A21C" w14:textId="77777777" w:rsidR="008941EC" w:rsidRDefault="008941EC" w:rsidP="008941EC">
            <w:pPr>
              <w:rPr>
                <w:b/>
                <w:sz w:val="22"/>
                <w:szCs w:val="22"/>
              </w:rPr>
            </w:pPr>
          </w:p>
          <w:p w14:paraId="5452045B" w14:textId="1D20BE0D" w:rsidR="008941EC" w:rsidRDefault="006A1647" w:rsidP="008941EC">
            <w:pPr>
              <w:rPr>
                <w:b/>
                <w:i/>
                <w:sz w:val="20"/>
                <w:szCs w:val="20"/>
              </w:rPr>
            </w:pPr>
            <w:r>
              <w:rPr>
                <w:b/>
                <w:i/>
                <w:sz w:val="20"/>
                <w:szCs w:val="20"/>
              </w:rPr>
              <w:t>Voice of Youth Advocates</w:t>
            </w:r>
          </w:p>
          <w:p w14:paraId="697DFE62" w14:textId="550E33B1" w:rsidR="008941EC" w:rsidRDefault="006A1647" w:rsidP="008941EC">
            <w:pPr>
              <w:rPr>
                <w:b/>
                <w:i/>
                <w:sz w:val="20"/>
                <w:szCs w:val="20"/>
              </w:rPr>
            </w:pPr>
            <w:r>
              <w:rPr>
                <w:b/>
                <w:i/>
                <w:sz w:val="20"/>
                <w:szCs w:val="20"/>
              </w:rPr>
              <w:t>Horn  Book Magazine</w:t>
            </w:r>
          </w:p>
          <w:p w14:paraId="2194E1F3" w14:textId="77777777" w:rsidR="008941EC" w:rsidRDefault="008941EC" w:rsidP="008941EC">
            <w:pPr>
              <w:rPr>
                <w:b/>
                <w:i/>
                <w:sz w:val="20"/>
                <w:szCs w:val="20"/>
              </w:rPr>
            </w:pPr>
          </w:p>
          <w:p w14:paraId="67ACF3C7" w14:textId="77777777" w:rsidR="008941EC" w:rsidRPr="00CE415F" w:rsidRDefault="008941EC" w:rsidP="008941EC">
            <w:pPr>
              <w:rPr>
                <w:b/>
                <w:sz w:val="20"/>
                <w:szCs w:val="20"/>
              </w:rPr>
            </w:pPr>
            <w:r>
              <w:rPr>
                <w:b/>
                <w:sz w:val="20"/>
                <w:szCs w:val="20"/>
              </w:rPr>
              <w:t>YASLA Non-Fiction Award Winner 2013</w:t>
            </w:r>
          </w:p>
        </w:tc>
      </w:tr>
      <w:tr w:rsidR="008941EC" w:rsidRPr="00247F17" w14:paraId="46F26A61" w14:textId="77777777" w:rsidTr="00751496">
        <w:trPr>
          <w:trHeight w:val="122"/>
        </w:trPr>
        <w:tc>
          <w:tcPr>
            <w:tcW w:w="2340" w:type="dxa"/>
          </w:tcPr>
          <w:p w14:paraId="34E9F2E4" w14:textId="77777777" w:rsidR="008941EC" w:rsidRPr="001600D8" w:rsidRDefault="008941EC" w:rsidP="008941EC">
            <w:pPr>
              <w:rPr>
                <w:b/>
              </w:rPr>
            </w:pPr>
            <w:r w:rsidRPr="001600D8">
              <w:rPr>
                <w:b/>
              </w:rPr>
              <w:t>Summary</w:t>
            </w:r>
          </w:p>
        </w:tc>
        <w:tc>
          <w:tcPr>
            <w:tcW w:w="8100" w:type="dxa"/>
          </w:tcPr>
          <w:p w14:paraId="0E17ED2C" w14:textId="77033DC3" w:rsidR="008941EC" w:rsidRPr="00825162" w:rsidRDefault="00825162" w:rsidP="008941EC">
            <w:pPr>
              <w:rPr>
                <w:sz w:val="22"/>
                <w:szCs w:val="22"/>
              </w:rPr>
            </w:pPr>
            <w:r w:rsidRPr="00825162">
              <w:rPr>
                <w:rFonts w:cs="Georgia"/>
                <w:color w:val="0E0E0E"/>
                <w:sz w:val="22"/>
                <w:szCs w:val="22"/>
              </w:rPr>
              <w:t xml:space="preserve">A true story of the hunt for the most notorious Nazi, Adolf Eichmann, one of Hitler's top officers who was responsible for the untimely and cruel deaths of so many.  This is not just another WWII Holocaust novel, but a true account of survivors, politicians, </w:t>
            </w:r>
            <w:r w:rsidR="00AC510D" w:rsidRPr="00825162">
              <w:rPr>
                <w:rFonts w:cs="Georgia"/>
                <w:color w:val="0E0E0E"/>
                <w:sz w:val="22"/>
                <w:szCs w:val="22"/>
              </w:rPr>
              <w:t>and spies</w:t>
            </w:r>
            <w:r w:rsidRPr="00825162">
              <w:rPr>
                <w:rFonts w:cs="Georgia"/>
                <w:color w:val="0E0E0E"/>
                <w:sz w:val="22"/>
                <w:szCs w:val="22"/>
              </w:rPr>
              <w:t xml:space="preserve"> working together to find this elusive war criminal.  Not only does </w:t>
            </w:r>
            <w:r w:rsidR="00AC510D" w:rsidRPr="00825162">
              <w:rPr>
                <w:rFonts w:cs="Georgia"/>
                <w:color w:val="0E0E0E"/>
                <w:sz w:val="22"/>
                <w:szCs w:val="22"/>
              </w:rPr>
              <w:t>this non-fiction novel shows</w:t>
            </w:r>
            <w:r w:rsidRPr="00825162">
              <w:rPr>
                <w:rFonts w:cs="Georgia"/>
                <w:color w:val="0E0E0E"/>
                <w:sz w:val="22"/>
                <w:szCs w:val="22"/>
              </w:rPr>
              <w:t xml:space="preserve"> the side of the hunters and victims, but also shows the human side of the criminal.  Bascomb tells the story of Eichmann as a father and husband mixed with the greediness to be powerful and successful.  Throughout each chapter there are photographs to coincide with this spy thriller, holocaust tale of justice.</w:t>
            </w:r>
          </w:p>
        </w:tc>
      </w:tr>
      <w:tr w:rsidR="008941EC" w:rsidRPr="00247F17" w14:paraId="713421EC" w14:textId="77777777" w:rsidTr="00751496">
        <w:trPr>
          <w:trHeight w:val="122"/>
        </w:trPr>
        <w:tc>
          <w:tcPr>
            <w:tcW w:w="2340" w:type="dxa"/>
          </w:tcPr>
          <w:p w14:paraId="5CE7EA52" w14:textId="77777777" w:rsidR="008941EC" w:rsidRPr="001600D8" w:rsidRDefault="008941EC" w:rsidP="008941EC">
            <w:pPr>
              <w:rPr>
                <w:b/>
              </w:rPr>
            </w:pPr>
            <w:r w:rsidRPr="001600D8">
              <w:rPr>
                <w:b/>
              </w:rPr>
              <w:t>Personal Reaction</w:t>
            </w:r>
          </w:p>
        </w:tc>
        <w:tc>
          <w:tcPr>
            <w:tcW w:w="8100" w:type="dxa"/>
          </w:tcPr>
          <w:p w14:paraId="481538E2" w14:textId="7A62B2E6" w:rsidR="008941EC" w:rsidRPr="00AC510D" w:rsidRDefault="00AC510D" w:rsidP="008941EC">
            <w:pPr>
              <w:rPr>
                <w:sz w:val="22"/>
                <w:szCs w:val="22"/>
              </w:rPr>
            </w:pPr>
            <w:r w:rsidRPr="00AC510D">
              <w:rPr>
                <w:rFonts w:cs="Georgia"/>
                <w:color w:val="0E0E0E"/>
                <w:sz w:val="22"/>
                <w:szCs w:val="22"/>
              </w:rPr>
              <w:t>Wow, just wow!  I have read quite a few of WWII and Holocaust novels and accounts and nothing amounts to this one.  Bascomb does such a great job at capturing the unthinkable and the humanistic side to this awful time in history and does this with such suspense and powerful language.  This book was really well written and didn't read like a history book, but more of a thriller novel.  The use of photographs really put the text's imagery into perspective and captured each of the chapter's main ideas.</w:t>
            </w:r>
          </w:p>
        </w:tc>
      </w:tr>
      <w:tr w:rsidR="008941EC" w:rsidRPr="00247F17" w14:paraId="2038E5AA" w14:textId="77777777" w:rsidTr="00751496">
        <w:trPr>
          <w:trHeight w:val="818"/>
        </w:trPr>
        <w:tc>
          <w:tcPr>
            <w:tcW w:w="2340" w:type="dxa"/>
          </w:tcPr>
          <w:p w14:paraId="7806432E" w14:textId="77777777" w:rsidR="008941EC" w:rsidRDefault="008941EC" w:rsidP="008941EC">
            <w:pPr>
              <w:rPr>
                <w:b/>
              </w:rPr>
            </w:pPr>
            <w:r w:rsidRPr="001600D8">
              <w:rPr>
                <w:b/>
              </w:rPr>
              <w:t>Memorable Literary Element</w:t>
            </w:r>
          </w:p>
          <w:p w14:paraId="234C4402" w14:textId="77777777" w:rsidR="008941EC" w:rsidRPr="001600D8" w:rsidRDefault="008941EC" w:rsidP="008941EC">
            <w:pPr>
              <w:rPr>
                <w:b/>
              </w:rPr>
            </w:pPr>
          </w:p>
        </w:tc>
        <w:tc>
          <w:tcPr>
            <w:tcW w:w="8100" w:type="dxa"/>
          </w:tcPr>
          <w:p w14:paraId="3FD9C3CA" w14:textId="0F2BBD3B" w:rsidR="008941EC" w:rsidRPr="00247F17" w:rsidRDefault="00AC510D" w:rsidP="008941EC">
            <w:pPr>
              <w:rPr>
                <w:sz w:val="22"/>
                <w:szCs w:val="22"/>
              </w:rPr>
            </w:pPr>
            <w:r>
              <w:rPr>
                <w:sz w:val="22"/>
                <w:szCs w:val="22"/>
              </w:rPr>
              <w:t xml:space="preserve">The overall layout of the book and the images in each chapter were the most memorable and appealing to the reader.  Each photo provided an image to go along with the narration.  Bascomb also included actual pictures of some of the documents centered </w:t>
            </w:r>
            <w:r w:rsidR="004F5F95">
              <w:rPr>
                <w:sz w:val="22"/>
                <w:szCs w:val="22"/>
              </w:rPr>
              <w:t>on</w:t>
            </w:r>
            <w:r>
              <w:rPr>
                <w:sz w:val="22"/>
                <w:szCs w:val="22"/>
              </w:rPr>
              <w:t xml:space="preserve"> the search for Eichmann.</w:t>
            </w:r>
          </w:p>
        </w:tc>
      </w:tr>
      <w:tr w:rsidR="008941EC" w:rsidRPr="00247F17" w14:paraId="5A600173" w14:textId="77777777" w:rsidTr="00751496">
        <w:trPr>
          <w:trHeight w:val="122"/>
        </w:trPr>
        <w:tc>
          <w:tcPr>
            <w:tcW w:w="2340" w:type="dxa"/>
          </w:tcPr>
          <w:p w14:paraId="41CF76F6" w14:textId="77777777" w:rsidR="008941EC" w:rsidRPr="001600D8" w:rsidRDefault="008941EC" w:rsidP="008941EC">
            <w:pPr>
              <w:rPr>
                <w:b/>
              </w:rPr>
            </w:pPr>
            <w:r w:rsidRPr="001600D8">
              <w:rPr>
                <w:b/>
              </w:rPr>
              <w:t>Reading Promotion</w:t>
            </w:r>
          </w:p>
        </w:tc>
        <w:tc>
          <w:tcPr>
            <w:tcW w:w="8100" w:type="dxa"/>
          </w:tcPr>
          <w:p w14:paraId="4F138ACA" w14:textId="77777777" w:rsidR="008941EC" w:rsidRDefault="008941EC" w:rsidP="008941EC">
            <w:pPr>
              <w:rPr>
                <w:sz w:val="22"/>
                <w:szCs w:val="22"/>
              </w:rPr>
            </w:pPr>
            <w:r>
              <w:rPr>
                <w:sz w:val="22"/>
                <w:szCs w:val="22"/>
              </w:rPr>
              <w:t>This book would be a good supplementary read for European and World History classes and could be used for various research projects.</w:t>
            </w:r>
          </w:p>
          <w:p w14:paraId="3BC055E7" w14:textId="77777777" w:rsidR="008941EC" w:rsidRDefault="008941EC" w:rsidP="008941EC">
            <w:pPr>
              <w:rPr>
                <w:b/>
                <w:sz w:val="22"/>
                <w:szCs w:val="22"/>
              </w:rPr>
            </w:pPr>
            <w:r>
              <w:rPr>
                <w:b/>
                <w:sz w:val="22"/>
                <w:szCs w:val="22"/>
              </w:rPr>
              <w:t xml:space="preserve">AASL 1.3.4: Contribute to the exchange of ideas within a learning community.  </w:t>
            </w:r>
          </w:p>
          <w:p w14:paraId="5CAC55AF" w14:textId="77777777" w:rsidR="008941EC" w:rsidRPr="00247F17" w:rsidRDefault="008941EC" w:rsidP="008941EC">
            <w:pPr>
              <w:rPr>
                <w:sz w:val="22"/>
                <w:szCs w:val="22"/>
              </w:rPr>
            </w:pPr>
            <w:r>
              <w:rPr>
                <w:b/>
                <w:sz w:val="22"/>
                <w:szCs w:val="22"/>
              </w:rPr>
              <w:t>AASL</w:t>
            </w:r>
            <w:r w:rsidRPr="003703C8">
              <w:rPr>
                <w:b/>
                <w:sz w:val="22"/>
                <w:szCs w:val="22"/>
              </w:rPr>
              <w:t xml:space="preserve"> 4.3.1: Participate in the social exchange of ideas, both electronically and in person.</w:t>
            </w:r>
          </w:p>
        </w:tc>
      </w:tr>
      <w:tr w:rsidR="008941EC" w:rsidRPr="00247F17" w14:paraId="3793E171" w14:textId="77777777" w:rsidTr="003B0D50">
        <w:trPr>
          <w:trHeight w:val="350"/>
        </w:trPr>
        <w:tc>
          <w:tcPr>
            <w:tcW w:w="2340" w:type="dxa"/>
          </w:tcPr>
          <w:p w14:paraId="302481AE" w14:textId="77777777" w:rsidR="008941EC" w:rsidRPr="001600D8" w:rsidRDefault="008941EC" w:rsidP="008941EC">
            <w:pPr>
              <w:rPr>
                <w:b/>
              </w:rPr>
            </w:pPr>
            <w:r w:rsidRPr="001600D8">
              <w:rPr>
                <w:b/>
              </w:rPr>
              <w:t>Evaluation</w:t>
            </w:r>
          </w:p>
          <w:p w14:paraId="038FAF14" w14:textId="77777777" w:rsidR="008941EC" w:rsidRPr="001600D8" w:rsidRDefault="008941EC" w:rsidP="008941EC">
            <w:pPr>
              <w:rPr>
                <w:b/>
              </w:rPr>
            </w:pPr>
            <w:r w:rsidRPr="001600D8">
              <w:rPr>
                <w:b/>
              </w:rPr>
              <w:t>(Appeal to young adults, positive and negatives)</w:t>
            </w:r>
          </w:p>
        </w:tc>
        <w:tc>
          <w:tcPr>
            <w:tcW w:w="8100" w:type="dxa"/>
          </w:tcPr>
          <w:p w14:paraId="3A3C54F4" w14:textId="2DE95767" w:rsidR="008941EC" w:rsidRPr="004F5F95" w:rsidRDefault="00AC510D" w:rsidP="003B0D50">
            <w:pPr>
              <w:widowControl w:val="0"/>
              <w:autoSpaceDE w:val="0"/>
              <w:autoSpaceDN w:val="0"/>
              <w:adjustRightInd w:val="0"/>
              <w:spacing w:after="312"/>
              <w:rPr>
                <w:rFonts w:cs="Georgia"/>
                <w:color w:val="0E0E0E"/>
                <w:sz w:val="22"/>
                <w:szCs w:val="22"/>
              </w:rPr>
            </w:pPr>
            <w:r w:rsidRPr="00AC510D">
              <w:rPr>
                <w:rFonts w:cs="Georgia"/>
                <w:color w:val="0E0E0E"/>
                <w:sz w:val="22"/>
                <w:szCs w:val="22"/>
              </w:rPr>
              <w:t xml:space="preserve">The narration starts off with a young boy (about 15) being shipped off to the Ghetto and then to Auschwitz where he is forcibly separated from his parents and brothers and sisters.  This will appeal to young adults because of the similarity in age.  Beyond that, I think young adults would be attracted to the style of writing, because it doesn't read like a history book, but more of suspense novel with loads of drama, it's hard to believe that this is a true story, that something this horrific really happened.  There are not many negatives for this book, I thoroughly enjoyed reading it and would recommend it to anyone who is interested in the Holocaust </w:t>
            </w:r>
            <w:r w:rsidRPr="00AC510D">
              <w:rPr>
                <w:rFonts w:cs="Georgia"/>
                <w:color w:val="0E0E0E"/>
                <w:sz w:val="22"/>
                <w:szCs w:val="22"/>
              </w:rPr>
              <w:lastRenderedPageBreak/>
              <w:t>and the hunt for the war criminals of WWII.  </w:t>
            </w:r>
          </w:p>
        </w:tc>
      </w:tr>
      <w:tr w:rsidR="008941EC" w:rsidRPr="00247F17" w14:paraId="13E378B9" w14:textId="77777777" w:rsidTr="003B0D50">
        <w:trPr>
          <w:trHeight w:val="422"/>
        </w:trPr>
        <w:tc>
          <w:tcPr>
            <w:tcW w:w="2340" w:type="dxa"/>
          </w:tcPr>
          <w:p w14:paraId="3F3C8CDC" w14:textId="77777777" w:rsidR="008941EC" w:rsidRPr="001600D8" w:rsidRDefault="008941EC" w:rsidP="008941EC">
            <w:pPr>
              <w:rPr>
                <w:b/>
              </w:rPr>
            </w:pPr>
            <w:r w:rsidRPr="001600D8">
              <w:rPr>
                <w:b/>
              </w:rPr>
              <w:lastRenderedPageBreak/>
              <w:t>Similar Titles</w:t>
            </w:r>
          </w:p>
        </w:tc>
        <w:tc>
          <w:tcPr>
            <w:tcW w:w="8100" w:type="dxa"/>
          </w:tcPr>
          <w:p w14:paraId="10F4A17A" w14:textId="1CBA30A8" w:rsidR="004A4DFF" w:rsidRPr="003B0D50" w:rsidRDefault="004A4DFF" w:rsidP="008941EC">
            <w:pPr>
              <w:rPr>
                <w:sz w:val="22"/>
                <w:szCs w:val="22"/>
              </w:rPr>
            </w:pPr>
            <w:r>
              <w:rPr>
                <w:i/>
                <w:sz w:val="22"/>
                <w:szCs w:val="22"/>
              </w:rPr>
              <w:t>Imprisoned: The Betrayal of Japanese Americans During WWII</w:t>
            </w:r>
            <w:r>
              <w:rPr>
                <w:sz w:val="22"/>
                <w:szCs w:val="22"/>
              </w:rPr>
              <w:t xml:space="preserve"> by Martin W. Sandler</w:t>
            </w:r>
          </w:p>
        </w:tc>
      </w:tr>
      <w:tr w:rsidR="008941EC" w14:paraId="126D48CD" w14:textId="77777777" w:rsidTr="00751496">
        <w:trPr>
          <w:trHeight w:val="1997"/>
        </w:trPr>
        <w:tc>
          <w:tcPr>
            <w:tcW w:w="2340" w:type="dxa"/>
          </w:tcPr>
          <w:p w14:paraId="189B1BEA" w14:textId="7F0E286B" w:rsidR="008941EC" w:rsidRDefault="008941EC" w:rsidP="008941EC">
            <w:r w:rsidRPr="00F0387B">
              <w:rPr>
                <w:noProof/>
              </w:rPr>
              <w:drawing>
                <wp:inline distT="0" distB="0" distL="0" distR="0" wp14:anchorId="0C8E271B" wp14:editId="447EE50A">
                  <wp:extent cx="790121" cy="10940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86.jp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790942" cy="1095151"/>
                          </a:xfrm>
                          <a:prstGeom prst="rect">
                            <a:avLst/>
                          </a:prstGeom>
                          <a:ln>
                            <a:noFill/>
                          </a:ln>
                          <a:extLst>
                            <a:ext uri="{53640926-AAD7-44d8-BBD7-CCE9431645EC}">
                              <a14:shadowObscured xmlns:a14="http://schemas.microsoft.com/office/drawing/2010/main"/>
                            </a:ext>
                          </a:extLst>
                        </pic:spPr>
                      </pic:pic>
                    </a:graphicData>
                  </a:graphic>
                </wp:inline>
              </w:drawing>
            </w:r>
          </w:p>
          <w:p w14:paraId="118A9728" w14:textId="77777777" w:rsidR="008941EC" w:rsidRPr="00F0387B" w:rsidRDefault="008941EC" w:rsidP="008941EC">
            <w:pPr>
              <w:rPr>
                <w:sz w:val="16"/>
                <w:szCs w:val="16"/>
              </w:rPr>
            </w:pPr>
            <w:r w:rsidRPr="00F0387B">
              <w:rPr>
                <w:sz w:val="16"/>
                <w:szCs w:val="16"/>
              </w:rPr>
              <w:t>Photo credit: Michele Tota</w:t>
            </w:r>
          </w:p>
        </w:tc>
        <w:tc>
          <w:tcPr>
            <w:tcW w:w="8100" w:type="dxa"/>
          </w:tcPr>
          <w:p w14:paraId="0CD5A763" w14:textId="77777777" w:rsidR="008941EC" w:rsidRDefault="008941EC" w:rsidP="008941EC">
            <w:r>
              <w:t xml:space="preserve">Chbosky, Stephen.  </w:t>
            </w:r>
            <w:r>
              <w:rPr>
                <w:i/>
              </w:rPr>
              <w:t>The Perks of Being a Wallflower</w:t>
            </w:r>
            <w:r>
              <w:t xml:space="preserve">.  New York: </w:t>
            </w:r>
          </w:p>
          <w:p w14:paraId="7B8329DF" w14:textId="77777777" w:rsidR="008941EC" w:rsidRPr="00D329EB" w:rsidRDefault="008941EC" w:rsidP="008941EC">
            <w:r>
              <w:t xml:space="preserve">                    Pocket Books, 1999.  Print.</w:t>
            </w:r>
          </w:p>
          <w:p w14:paraId="71EA56F4" w14:textId="77777777" w:rsidR="008941EC" w:rsidRDefault="008941EC" w:rsidP="008941EC">
            <w:pPr>
              <w:rPr>
                <w:sz w:val="22"/>
                <w:szCs w:val="22"/>
              </w:rPr>
            </w:pPr>
            <w:r>
              <w:rPr>
                <w:b/>
                <w:sz w:val="22"/>
                <w:szCs w:val="22"/>
              </w:rPr>
              <w:t xml:space="preserve">Genre: </w:t>
            </w:r>
            <w:r w:rsidRPr="00247F17">
              <w:rPr>
                <w:sz w:val="22"/>
                <w:szCs w:val="22"/>
              </w:rPr>
              <w:t>Realistic Fiction</w:t>
            </w:r>
          </w:p>
          <w:p w14:paraId="4616D416" w14:textId="77777777" w:rsidR="008941EC" w:rsidRPr="00247F17" w:rsidRDefault="008941EC" w:rsidP="008941EC">
            <w:pPr>
              <w:rPr>
                <w:b/>
                <w:sz w:val="22"/>
                <w:szCs w:val="22"/>
              </w:rPr>
            </w:pPr>
          </w:p>
          <w:p w14:paraId="74D33D29" w14:textId="77777777" w:rsidR="008941EC" w:rsidRDefault="008941EC" w:rsidP="008941EC">
            <w:pPr>
              <w:rPr>
                <w:sz w:val="22"/>
                <w:szCs w:val="22"/>
              </w:rPr>
            </w:pPr>
            <w:r>
              <w:rPr>
                <w:b/>
                <w:sz w:val="22"/>
                <w:szCs w:val="22"/>
              </w:rPr>
              <w:t xml:space="preserve">Grade Level: </w:t>
            </w:r>
            <w:r w:rsidRPr="00247F17">
              <w:rPr>
                <w:sz w:val="22"/>
                <w:szCs w:val="22"/>
              </w:rPr>
              <w:t>9-12</w:t>
            </w:r>
          </w:p>
          <w:p w14:paraId="66DE40AF" w14:textId="77777777" w:rsidR="008941EC" w:rsidRDefault="008941EC" w:rsidP="008941EC">
            <w:pPr>
              <w:rPr>
                <w:b/>
                <w:sz w:val="22"/>
                <w:szCs w:val="22"/>
              </w:rPr>
            </w:pPr>
          </w:p>
          <w:p w14:paraId="77645DE6" w14:textId="77777777" w:rsidR="008941EC" w:rsidRPr="00247F17" w:rsidRDefault="008941EC" w:rsidP="008941EC">
            <w:pPr>
              <w:rPr>
                <w:b/>
                <w:sz w:val="22"/>
                <w:szCs w:val="22"/>
              </w:rPr>
            </w:pPr>
            <w:r w:rsidRPr="00247F17">
              <w:rPr>
                <w:b/>
                <w:i/>
                <w:sz w:val="20"/>
                <w:szCs w:val="20"/>
              </w:rPr>
              <w:t>School Library Journal</w:t>
            </w:r>
          </w:p>
          <w:p w14:paraId="60734913" w14:textId="77777777" w:rsidR="008941EC" w:rsidRDefault="008941EC" w:rsidP="008941EC">
            <w:pPr>
              <w:rPr>
                <w:b/>
                <w:i/>
                <w:sz w:val="20"/>
                <w:szCs w:val="20"/>
              </w:rPr>
            </w:pPr>
            <w:r w:rsidRPr="00247F17">
              <w:rPr>
                <w:b/>
                <w:i/>
                <w:sz w:val="20"/>
                <w:szCs w:val="20"/>
              </w:rPr>
              <w:t>Kirkus Reviews</w:t>
            </w:r>
          </w:p>
          <w:p w14:paraId="41C735F1" w14:textId="77777777" w:rsidR="008941EC" w:rsidRDefault="008941EC" w:rsidP="008941EC"/>
        </w:tc>
      </w:tr>
      <w:tr w:rsidR="008941EC" w:rsidRPr="00247F17" w14:paraId="6747D225" w14:textId="77777777" w:rsidTr="00751496">
        <w:trPr>
          <w:trHeight w:val="122"/>
        </w:trPr>
        <w:tc>
          <w:tcPr>
            <w:tcW w:w="2340" w:type="dxa"/>
          </w:tcPr>
          <w:p w14:paraId="058EA9AE" w14:textId="77777777" w:rsidR="008941EC" w:rsidRPr="001600D8" w:rsidRDefault="008941EC" w:rsidP="008941EC">
            <w:pPr>
              <w:rPr>
                <w:b/>
              </w:rPr>
            </w:pPr>
            <w:r w:rsidRPr="001600D8">
              <w:rPr>
                <w:b/>
              </w:rPr>
              <w:t>Summary</w:t>
            </w:r>
          </w:p>
        </w:tc>
        <w:tc>
          <w:tcPr>
            <w:tcW w:w="8100" w:type="dxa"/>
          </w:tcPr>
          <w:p w14:paraId="4D103D72" w14:textId="77777777" w:rsidR="008941EC" w:rsidRPr="00247F17" w:rsidRDefault="008941EC" w:rsidP="008941EC">
            <w:pPr>
              <w:rPr>
                <w:sz w:val="22"/>
                <w:szCs w:val="22"/>
              </w:rPr>
            </w:pPr>
            <w:r w:rsidRPr="00247F17">
              <w:rPr>
                <w:sz w:val="22"/>
                <w:szCs w:val="22"/>
              </w:rPr>
              <w:t>A freshman in high school in Western Pennsylvania, Charlie, shy, intelligent, and a bit socially awkward, is just trying to get through his life after his best friend committed suicide.  Through his letters to an unnamed friend, suggested by his counselor, the reader experiences Charlie’s first dates, mixed tapes, and new friends.  While Charlie takes the role of being a wallflower, the outsider looking in, he finally decides to step to the center and live his life and feel infinite, but not without putting together all of the pieces of his past and his Aunt Helen.  The coming of age novel will entice every reader to look to his or her inner-wallflower and relate to Charlie and his struggle to fit in.</w:t>
            </w:r>
          </w:p>
          <w:p w14:paraId="031211F7" w14:textId="77777777" w:rsidR="008941EC" w:rsidRPr="00247F17" w:rsidRDefault="008941EC" w:rsidP="008941EC">
            <w:pPr>
              <w:rPr>
                <w:sz w:val="22"/>
                <w:szCs w:val="22"/>
              </w:rPr>
            </w:pPr>
          </w:p>
        </w:tc>
      </w:tr>
      <w:tr w:rsidR="008941EC" w:rsidRPr="00247F17" w14:paraId="01281012" w14:textId="77777777" w:rsidTr="00751496">
        <w:trPr>
          <w:trHeight w:val="122"/>
        </w:trPr>
        <w:tc>
          <w:tcPr>
            <w:tcW w:w="2340" w:type="dxa"/>
          </w:tcPr>
          <w:p w14:paraId="4955D618" w14:textId="77777777" w:rsidR="008941EC" w:rsidRPr="001600D8" w:rsidRDefault="008941EC" w:rsidP="008941EC">
            <w:pPr>
              <w:rPr>
                <w:b/>
              </w:rPr>
            </w:pPr>
            <w:r w:rsidRPr="001600D8">
              <w:rPr>
                <w:b/>
              </w:rPr>
              <w:t>Personal Reaction</w:t>
            </w:r>
          </w:p>
        </w:tc>
        <w:tc>
          <w:tcPr>
            <w:tcW w:w="8100" w:type="dxa"/>
          </w:tcPr>
          <w:p w14:paraId="7D0342D6" w14:textId="77777777" w:rsidR="008941EC" w:rsidRPr="00247F17" w:rsidRDefault="008941EC" w:rsidP="008941EC">
            <w:pPr>
              <w:rPr>
                <w:sz w:val="22"/>
                <w:szCs w:val="22"/>
              </w:rPr>
            </w:pPr>
            <w:r w:rsidRPr="00247F17">
              <w:rPr>
                <w:sz w:val="22"/>
                <w:szCs w:val="22"/>
              </w:rPr>
              <w:t xml:space="preserve">I LOVE this book!  It is the perfect coming of age book that reminds us of all those awkward high school moments, the bigger-than-life dramas that happen, and the feeling that the company of your friends makes everything better.  </w:t>
            </w:r>
          </w:p>
        </w:tc>
      </w:tr>
      <w:tr w:rsidR="008941EC" w:rsidRPr="00247F17" w14:paraId="4AF5FF0D" w14:textId="77777777" w:rsidTr="00751496">
        <w:trPr>
          <w:trHeight w:val="122"/>
        </w:trPr>
        <w:tc>
          <w:tcPr>
            <w:tcW w:w="2340" w:type="dxa"/>
          </w:tcPr>
          <w:p w14:paraId="78FD2D9F" w14:textId="77777777" w:rsidR="008941EC" w:rsidRDefault="008941EC" w:rsidP="008941EC">
            <w:pPr>
              <w:rPr>
                <w:b/>
              </w:rPr>
            </w:pPr>
            <w:r w:rsidRPr="001600D8">
              <w:rPr>
                <w:b/>
              </w:rPr>
              <w:t>Memorable Literary Element</w:t>
            </w:r>
          </w:p>
          <w:p w14:paraId="23CC179D" w14:textId="77777777" w:rsidR="008941EC" w:rsidRPr="001600D8" w:rsidRDefault="008941EC" w:rsidP="008941EC">
            <w:pPr>
              <w:rPr>
                <w:b/>
              </w:rPr>
            </w:pPr>
          </w:p>
        </w:tc>
        <w:tc>
          <w:tcPr>
            <w:tcW w:w="8100" w:type="dxa"/>
          </w:tcPr>
          <w:p w14:paraId="67B2A1CC" w14:textId="30C9264B" w:rsidR="008941EC" w:rsidRPr="00247F17" w:rsidRDefault="008941EC" w:rsidP="008941EC">
            <w:pPr>
              <w:rPr>
                <w:sz w:val="22"/>
                <w:szCs w:val="22"/>
              </w:rPr>
            </w:pPr>
            <w:r w:rsidRPr="00247F17">
              <w:rPr>
                <w:sz w:val="22"/>
                <w:szCs w:val="22"/>
              </w:rPr>
              <w:t>Each chapter is written in letter</w:t>
            </w:r>
            <w:r w:rsidR="00377EF8">
              <w:rPr>
                <w:sz w:val="22"/>
                <w:szCs w:val="22"/>
              </w:rPr>
              <w:t>-</w:t>
            </w:r>
            <w:r w:rsidRPr="00247F17">
              <w:rPr>
                <w:sz w:val="22"/>
                <w:szCs w:val="22"/>
              </w:rPr>
              <w:t>form from Charlie to his unnamed friend, revealing his inner thoughts and feelings through each of his experiences.</w:t>
            </w:r>
          </w:p>
        </w:tc>
      </w:tr>
      <w:tr w:rsidR="008941EC" w:rsidRPr="00247F17" w14:paraId="47096FF0" w14:textId="77777777" w:rsidTr="00751496">
        <w:trPr>
          <w:trHeight w:val="122"/>
        </w:trPr>
        <w:tc>
          <w:tcPr>
            <w:tcW w:w="2340" w:type="dxa"/>
          </w:tcPr>
          <w:p w14:paraId="5A467DCC" w14:textId="77777777" w:rsidR="008941EC" w:rsidRPr="001600D8" w:rsidRDefault="008941EC" w:rsidP="008941EC">
            <w:pPr>
              <w:rPr>
                <w:b/>
              </w:rPr>
            </w:pPr>
            <w:r w:rsidRPr="001600D8">
              <w:rPr>
                <w:b/>
              </w:rPr>
              <w:t>Reading Promotion</w:t>
            </w:r>
          </w:p>
        </w:tc>
        <w:tc>
          <w:tcPr>
            <w:tcW w:w="8100" w:type="dxa"/>
          </w:tcPr>
          <w:p w14:paraId="5D54E069" w14:textId="77777777" w:rsidR="008941EC" w:rsidRPr="00247F17" w:rsidRDefault="008941EC" w:rsidP="008941EC">
            <w:pPr>
              <w:rPr>
                <w:sz w:val="22"/>
                <w:szCs w:val="22"/>
              </w:rPr>
            </w:pPr>
            <w:r>
              <w:rPr>
                <w:b/>
                <w:sz w:val="22"/>
                <w:szCs w:val="22"/>
              </w:rPr>
              <w:t>AASL 1.3.4: Contribute to the exchange of ideas within a learning community.  AASL</w:t>
            </w:r>
            <w:r w:rsidRPr="003703C8">
              <w:rPr>
                <w:b/>
                <w:sz w:val="22"/>
                <w:szCs w:val="22"/>
              </w:rPr>
              <w:t xml:space="preserve"> 4.3.1: Participate in the social exchange of ideas, both electronically and in person.</w:t>
            </w:r>
            <w:r>
              <w:rPr>
                <w:sz w:val="22"/>
                <w:szCs w:val="22"/>
              </w:rPr>
              <w:t xml:space="preserve"> </w:t>
            </w:r>
            <w:r w:rsidRPr="00247F17">
              <w:rPr>
                <w:sz w:val="22"/>
                <w:szCs w:val="22"/>
              </w:rPr>
              <w:t>I can see this book used in the classroom or a book talk/book club for students who love to read and discuss about the novel’s underlying themes of coming of age, family, abuse, and friendship.</w:t>
            </w:r>
          </w:p>
          <w:p w14:paraId="1C320C2A" w14:textId="77777777" w:rsidR="008941EC" w:rsidRPr="00247F17" w:rsidRDefault="008941EC" w:rsidP="008941EC">
            <w:pPr>
              <w:rPr>
                <w:sz w:val="22"/>
                <w:szCs w:val="22"/>
              </w:rPr>
            </w:pPr>
          </w:p>
        </w:tc>
      </w:tr>
      <w:tr w:rsidR="008941EC" w:rsidRPr="00247F17" w14:paraId="0BC71B9D" w14:textId="77777777" w:rsidTr="00751496">
        <w:trPr>
          <w:trHeight w:val="122"/>
        </w:trPr>
        <w:tc>
          <w:tcPr>
            <w:tcW w:w="2340" w:type="dxa"/>
          </w:tcPr>
          <w:p w14:paraId="50182B5E" w14:textId="77777777" w:rsidR="008941EC" w:rsidRPr="001600D8" w:rsidRDefault="008941EC" w:rsidP="008941EC">
            <w:pPr>
              <w:rPr>
                <w:b/>
              </w:rPr>
            </w:pPr>
            <w:r w:rsidRPr="001600D8">
              <w:rPr>
                <w:b/>
              </w:rPr>
              <w:t>Evaluation</w:t>
            </w:r>
          </w:p>
          <w:p w14:paraId="4A44A58A" w14:textId="77777777" w:rsidR="008941EC" w:rsidRPr="001600D8" w:rsidRDefault="008941EC" w:rsidP="008941EC">
            <w:pPr>
              <w:rPr>
                <w:b/>
              </w:rPr>
            </w:pPr>
            <w:r w:rsidRPr="001600D8">
              <w:rPr>
                <w:b/>
              </w:rPr>
              <w:t>(Appeal to young adults, positive and negatives)</w:t>
            </w:r>
          </w:p>
        </w:tc>
        <w:tc>
          <w:tcPr>
            <w:tcW w:w="8100" w:type="dxa"/>
          </w:tcPr>
          <w:p w14:paraId="468F8AA8" w14:textId="77777777" w:rsidR="008941EC" w:rsidRPr="00247F17" w:rsidRDefault="008941EC" w:rsidP="008941EC">
            <w:pPr>
              <w:rPr>
                <w:sz w:val="22"/>
                <w:szCs w:val="22"/>
              </w:rPr>
            </w:pPr>
            <w:r w:rsidRPr="00247F17">
              <w:rPr>
                <w:sz w:val="22"/>
                <w:szCs w:val="22"/>
              </w:rPr>
              <w:t xml:space="preserve">Young adults will be drawn to this book because each of the characters (both Charlie’s friends and his family) remind them of their own friends and family and the feeling and need to belong and find ourselves.  </w:t>
            </w:r>
          </w:p>
        </w:tc>
      </w:tr>
      <w:tr w:rsidR="008941EC" w:rsidRPr="00247F17" w14:paraId="3D897D72" w14:textId="77777777" w:rsidTr="00751496">
        <w:trPr>
          <w:trHeight w:val="122"/>
        </w:trPr>
        <w:tc>
          <w:tcPr>
            <w:tcW w:w="2340" w:type="dxa"/>
          </w:tcPr>
          <w:p w14:paraId="707AFB92" w14:textId="77777777" w:rsidR="008941EC" w:rsidRPr="001600D8" w:rsidRDefault="008941EC" w:rsidP="008941EC">
            <w:pPr>
              <w:rPr>
                <w:b/>
              </w:rPr>
            </w:pPr>
            <w:r w:rsidRPr="001600D8">
              <w:rPr>
                <w:b/>
              </w:rPr>
              <w:t>Similar Titles</w:t>
            </w:r>
          </w:p>
        </w:tc>
        <w:tc>
          <w:tcPr>
            <w:tcW w:w="8100" w:type="dxa"/>
          </w:tcPr>
          <w:p w14:paraId="0508CC12" w14:textId="77777777" w:rsidR="008941EC" w:rsidRPr="00247F17" w:rsidRDefault="008941EC" w:rsidP="008941EC">
            <w:pPr>
              <w:rPr>
                <w:sz w:val="22"/>
                <w:szCs w:val="22"/>
              </w:rPr>
            </w:pPr>
            <w:r w:rsidRPr="00247F17">
              <w:rPr>
                <w:i/>
                <w:sz w:val="22"/>
                <w:szCs w:val="22"/>
              </w:rPr>
              <w:t>It’s Kind of a Funny Story</w:t>
            </w:r>
            <w:r w:rsidRPr="00247F17">
              <w:rPr>
                <w:sz w:val="22"/>
                <w:szCs w:val="22"/>
              </w:rPr>
              <w:t xml:space="preserve"> by Ned Vizzini</w:t>
            </w:r>
          </w:p>
        </w:tc>
      </w:tr>
      <w:tr w:rsidR="008941EC" w:rsidRPr="001A70C7" w14:paraId="0C1C241A" w14:textId="77777777" w:rsidTr="00751496">
        <w:trPr>
          <w:trHeight w:val="2546"/>
        </w:trPr>
        <w:tc>
          <w:tcPr>
            <w:tcW w:w="2340" w:type="dxa"/>
          </w:tcPr>
          <w:p w14:paraId="79FD5AAE" w14:textId="77777777" w:rsidR="008941EC" w:rsidRDefault="008941EC" w:rsidP="008941EC">
            <w:pPr>
              <w:rPr>
                <w:sz w:val="16"/>
                <w:szCs w:val="16"/>
              </w:rPr>
            </w:pPr>
          </w:p>
          <w:p w14:paraId="078CC950" w14:textId="77777777" w:rsidR="008941EC" w:rsidRDefault="008941EC" w:rsidP="008941EC">
            <w:pPr>
              <w:rPr>
                <w:sz w:val="16"/>
                <w:szCs w:val="16"/>
              </w:rPr>
            </w:pPr>
            <w:r>
              <w:rPr>
                <w:noProof/>
                <w:sz w:val="16"/>
                <w:szCs w:val="16"/>
              </w:rPr>
              <w:drawing>
                <wp:inline distT="0" distB="0" distL="0" distR="0" wp14:anchorId="53258D3E" wp14:editId="62A870D8">
                  <wp:extent cx="787400" cy="11751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24.jpg"/>
                          <pic:cNvPicPr/>
                        </pic:nvPicPr>
                        <pic:blipFill>
                          <a:blip r:embed="rId11" cstate="email">
                            <a:extLst>
                              <a:ext uri="{28A0092B-C50C-407E-A947-70E740481C1C}">
                                <a14:useLocalDpi xmlns:a14="http://schemas.microsoft.com/office/drawing/2010/main"/>
                              </a:ext>
                            </a:extLst>
                          </a:blip>
                          <a:stretch>
                            <a:fillRect/>
                          </a:stretch>
                        </pic:blipFill>
                        <pic:spPr>
                          <a:xfrm>
                            <a:off x="0" y="0"/>
                            <a:ext cx="787400" cy="1175154"/>
                          </a:xfrm>
                          <a:prstGeom prst="rect">
                            <a:avLst/>
                          </a:prstGeom>
                        </pic:spPr>
                      </pic:pic>
                    </a:graphicData>
                  </a:graphic>
                </wp:inline>
              </w:drawing>
            </w:r>
          </w:p>
          <w:p w14:paraId="73813148" w14:textId="77777777" w:rsidR="008941EC" w:rsidRPr="00F0387B" w:rsidRDefault="008941EC" w:rsidP="008941EC">
            <w:pPr>
              <w:rPr>
                <w:sz w:val="16"/>
                <w:szCs w:val="16"/>
              </w:rPr>
            </w:pPr>
            <w:r w:rsidRPr="00F0387B">
              <w:rPr>
                <w:sz w:val="16"/>
                <w:szCs w:val="16"/>
              </w:rPr>
              <w:t>Photo credit: Michele Tota</w:t>
            </w:r>
          </w:p>
        </w:tc>
        <w:tc>
          <w:tcPr>
            <w:tcW w:w="8100" w:type="dxa"/>
          </w:tcPr>
          <w:p w14:paraId="1BE72FB4" w14:textId="77777777" w:rsidR="008941EC" w:rsidRPr="001108F8" w:rsidRDefault="008941EC" w:rsidP="008941EC">
            <w:pPr>
              <w:rPr>
                <w:sz w:val="22"/>
                <w:szCs w:val="22"/>
              </w:rPr>
            </w:pPr>
            <w:r>
              <w:rPr>
                <w:sz w:val="22"/>
                <w:szCs w:val="22"/>
              </w:rPr>
              <w:t xml:space="preserve">Coben, Harlan.  </w:t>
            </w:r>
            <w:r>
              <w:rPr>
                <w:i/>
                <w:sz w:val="22"/>
                <w:szCs w:val="22"/>
              </w:rPr>
              <w:t>Seconds Away: A Mickey Bolitar Novel</w:t>
            </w:r>
            <w:r>
              <w:rPr>
                <w:sz w:val="22"/>
                <w:szCs w:val="22"/>
              </w:rPr>
              <w:t xml:space="preserve">.  </w:t>
            </w:r>
            <w:r>
              <w:rPr>
                <w:i/>
                <w:sz w:val="22"/>
                <w:szCs w:val="22"/>
              </w:rPr>
              <w:t xml:space="preserve"> </w:t>
            </w:r>
            <w:r>
              <w:rPr>
                <w:sz w:val="22"/>
                <w:szCs w:val="22"/>
              </w:rPr>
              <w:t>New York: G.P. Putnam’s Son, 2012.  Print.</w:t>
            </w:r>
          </w:p>
          <w:p w14:paraId="0F1DDE84" w14:textId="77777777" w:rsidR="008941EC" w:rsidRDefault="008941EC" w:rsidP="008941EC">
            <w:pPr>
              <w:rPr>
                <w:b/>
                <w:sz w:val="22"/>
                <w:szCs w:val="22"/>
              </w:rPr>
            </w:pPr>
          </w:p>
          <w:p w14:paraId="07EE246E" w14:textId="77777777" w:rsidR="008941EC" w:rsidRPr="00247F17" w:rsidRDefault="008941EC" w:rsidP="008941EC">
            <w:pPr>
              <w:rPr>
                <w:b/>
                <w:sz w:val="22"/>
                <w:szCs w:val="22"/>
              </w:rPr>
            </w:pPr>
            <w:r>
              <w:rPr>
                <w:b/>
                <w:sz w:val="22"/>
                <w:szCs w:val="22"/>
              </w:rPr>
              <w:t xml:space="preserve">Genre: </w:t>
            </w:r>
            <w:r w:rsidRPr="001108F8">
              <w:rPr>
                <w:sz w:val="22"/>
                <w:szCs w:val="22"/>
              </w:rPr>
              <w:t>Fiction Mystery</w:t>
            </w:r>
          </w:p>
          <w:p w14:paraId="55F84575" w14:textId="77777777" w:rsidR="008941EC" w:rsidRPr="001108F8" w:rsidRDefault="008941EC" w:rsidP="008941EC">
            <w:pPr>
              <w:rPr>
                <w:sz w:val="22"/>
                <w:szCs w:val="22"/>
              </w:rPr>
            </w:pPr>
            <w:r>
              <w:rPr>
                <w:b/>
                <w:sz w:val="22"/>
                <w:szCs w:val="22"/>
              </w:rPr>
              <w:t xml:space="preserve">Grade Level: </w:t>
            </w:r>
            <w:r>
              <w:rPr>
                <w:sz w:val="22"/>
                <w:szCs w:val="22"/>
              </w:rPr>
              <w:t>8 and up</w:t>
            </w:r>
          </w:p>
          <w:p w14:paraId="308D8DDE" w14:textId="77777777" w:rsidR="008941EC" w:rsidRDefault="008941EC" w:rsidP="008941EC">
            <w:pPr>
              <w:rPr>
                <w:b/>
                <w:sz w:val="22"/>
                <w:szCs w:val="22"/>
              </w:rPr>
            </w:pPr>
          </w:p>
          <w:p w14:paraId="41885ADC" w14:textId="77777777" w:rsidR="008941EC" w:rsidRDefault="008941EC" w:rsidP="008941EC">
            <w:pPr>
              <w:rPr>
                <w:b/>
                <w:i/>
                <w:sz w:val="20"/>
                <w:szCs w:val="20"/>
              </w:rPr>
            </w:pPr>
            <w:r>
              <w:rPr>
                <w:b/>
                <w:i/>
                <w:sz w:val="20"/>
                <w:szCs w:val="20"/>
              </w:rPr>
              <w:t>BookList</w:t>
            </w:r>
          </w:p>
          <w:p w14:paraId="27128244" w14:textId="77777777" w:rsidR="008941EC" w:rsidRPr="001A70C7" w:rsidRDefault="008941EC" w:rsidP="008941EC">
            <w:pPr>
              <w:rPr>
                <w:b/>
                <w:i/>
                <w:sz w:val="20"/>
                <w:szCs w:val="20"/>
              </w:rPr>
            </w:pPr>
            <w:r>
              <w:rPr>
                <w:b/>
                <w:i/>
                <w:sz w:val="20"/>
                <w:szCs w:val="20"/>
              </w:rPr>
              <w:t>School Library Journal</w:t>
            </w:r>
          </w:p>
        </w:tc>
      </w:tr>
      <w:tr w:rsidR="008941EC" w:rsidRPr="00247F17" w14:paraId="16C48285" w14:textId="77777777" w:rsidTr="00751496">
        <w:trPr>
          <w:trHeight w:val="122"/>
        </w:trPr>
        <w:tc>
          <w:tcPr>
            <w:tcW w:w="2340" w:type="dxa"/>
          </w:tcPr>
          <w:p w14:paraId="2EA1B22B" w14:textId="77777777" w:rsidR="008941EC" w:rsidRPr="001600D8" w:rsidRDefault="008941EC" w:rsidP="008941EC">
            <w:pPr>
              <w:rPr>
                <w:b/>
              </w:rPr>
            </w:pPr>
            <w:r w:rsidRPr="001600D8">
              <w:rPr>
                <w:b/>
              </w:rPr>
              <w:t>Summary</w:t>
            </w:r>
          </w:p>
        </w:tc>
        <w:tc>
          <w:tcPr>
            <w:tcW w:w="8100" w:type="dxa"/>
          </w:tcPr>
          <w:p w14:paraId="0C3CE25B" w14:textId="77777777" w:rsidR="008941EC" w:rsidRPr="00247F17" w:rsidRDefault="008941EC" w:rsidP="008941EC">
            <w:pPr>
              <w:rPr>
                <w:sz w:val="22"/>
                <w:szCs w:val="22"/>
              </w:rPr>
            </w:pPr>
            <w:r>
              <w:rPr>
                <w:sz w:val="22"/>
                <w:szCs w:val="22"/>
              </w:rPr>
              <w:t>Mickey Bolitar is living with his Uncle Myron because his father was just killed in a car accident and his mother, distraught from her husband’s death, hits a downward spiral of drugs and alcohol and is currently residing in a rehabilitation facility.  Mickey is not allowed any contact with his mother and has to live with his estranged father’s brother.  A sophomore starting at a new school, trying to make new friends, and finding a spot on the school’s basketball team finds himself in the middle of a murder investigation involving his new friends.  To make matters even more complicated the Abeona Shelter has chosen him and his friends to save other children, but at what cost to Mickey and his friends.  This is the second book in the series of Mickey Bolitar.</w:t>
            </w:r>
          </w:p>
        </w:tc>
      </w:tr>
      <w:tr w:rsidR="008941EC" w:rsidRPr="00247F17" w14:paraId="0464A6F2" w14:textId="77777777" w:rsidTr="00751496">
        <w:trPr>
          <w:trHeight w:val="122"/>
        </w:trPr>
        <w:tc>
          <w:tcPr>
            <w:tcW w:w="2340" w:type="dxa"/>
          </w:tcPr>
          <w:p w14:paraId="0BCFEA68" w14:textId="77777777" w:rsidR="008941EC" w:rsidRPr="001600D8" w:rsidRDefault="008941EC" w:rsidP="008941EC">
            <w:pPr>
              <w:rPr>
                <w:b/>
              </w:rPr>
            </w:pPr>
            <w:r w:rsidRPr="001600D8">
              <w:rPr>
                <w:b/>
              </w:rPr>
              <w:t>Personal Reaction</w:t>
            </w:r>
          </w:p>
        </w:tc>
        <w:tc>
          <w:tcPr>
            <w:tcW w:w="8100" w:type="dxa"/>
          </w:tcPr>
          <w:p w14:paraId="42605333" w14:textId="77777777" w:rsidR="008941EC" w:rsidRPr="00247F17" w:rsidRDefault="008941EC" w:rsidP="008941EC">
            <w:pPr>
              <w:rPr>
                <w:sz w:val="22"/>
                <w:szCs w:val="22"/>
              </w:rPr>
            </w:pPr>
            <w:r>
              <w:rPr>
                <w:sz w:val="22"/>
                <w:szCs w:val="22"/>
              </w:rPr>
              <w:t>I thoroughly enjoyed reading this book.  I really liked trying to solve the mystery right along with Mickey and his friends, but the ending and all of the loose ends really made me want to read the rest of the series and wish that I could have read the first book as well.  This book was a page-turner for me and I felt as though the action and the suspense Coben written into his chapters made me feel as though I was right in the action with them.</w:t>
            </w:r>
          </w:p>
        </w:tc>
      </w:tr>
      <w:tr w:rsidR="008941EC" w:rsidRPr="00247F17" w14:paraId="6AF9CD30" w14:textId="77777777" w:rsidTr="00751496">
        <w:trPr>
          <w:trHeight w:val="818"/>
        </w:trPr>
        <w:tc>
          <w:tcPr>
            <w:tcW w:w="2340" w:type="dxa"/>
          </w:tcPr>
          <w:p w14:paraId="2465361B" w14:textId="77777777" w:rsidR="008941EC" w:rsidRDefault="008941EC" w:rsidP="008941EC">
            <w:pPr>
              <w:rPr>
                <w:b/>
              </w:rPr>
            </w:pPr>
            <w:r w:rsidRPr="001600D8">
              <w:rPr>
                <w:b/>
              </w:rPr>
              <w:t>Memorable Literary Element</w:t>
            </w:r>
          </w:p>
          <w:p w14:paraId="59D97962" w14:textId="77777777" w:rsidR="008941EC" w:rsidRPr="001600D8" w:rsidRDefault="008941EC" w:rsidP="008941EC">
            <w:pPr>
              <w:rPr>
                <w:b/>
              </w:rPr>
            </w:pPr>
          </w:p>
        </w:tc>
        <w:tc>
          <w:tcPr>
            <w:tcW w:w="8100" w:type="dxa"/>
          </w:tcPr>
          <w:p w14:paraId="07127AB3" w14:textId="77777777" w:rsidR="008941EC" w:rsidRPr="00247F17" w:rsidRDefault="008941EC" w:rsidP="008941EC">
            <w:pPr>
              <w:rPr>
                <w:sz w:val="22"/>
                <w:szCs w:val="22"/>
              </w:rPr>
            </w:pPr>
            <w:r>
              <w:rPr>
                <w:sz w:val="22"/>
                <w:szCs w:val="22"/>
              </w:rPr>
              <w:t>The chapters in this book were very suspenseful and short, making for an easy and fast read.  I also liked how each of the text messages were in a different font and in bold lettering, setting them aside from the rest of the narrative.</w:t>
            </w:r>
          </w:p>
        </w:tc>
      </w:tr>
      <w:tr w:rsidR="008941EC" w:rsidRPr="00247F17" w14:paraId="1950F9C3" w14:textId="77777777" w:rsidTr="00751496">
        <w:trPr>
          <w:trHeight w:val="122"/>
        </w:trPr>
        <w:tc>
          <w:tcPr>
            <w:tcW w:w="2340" w:type="dxa"/>
          </w:tcPr>
          <w:p w14:paraId="0C419211" w14:textId="77777777" w:rsidR="008941EC" w:rsidRPr="001600D8" w:rsidRDefault="008941EC" w:rsidP="008941EC">
            <w:pPr>
              <w:rPr>
                <w:b/>
              </w:rPr>
            </w:pPr>
            <w:r w:rsidRPr="001600D8">
              <w:rPr>
                <w:b/>
              </w:rPr>
              <w:t>Reading Promotion</w:t>
            </w:r>
          </w:p>
        </w:tc>
        <w:tc>
          <w:tcPr>
            <w:tcW w:w="8100" w:type="dxa"/>
          </w:tcPr>
          <w:p w14:paraId="4A8D51BE" w14:textId="77777777" w:rsidR="008941EC" w:rsidRDefault="008941EC" w:rsidP="008941EC">
            <w:pPr>
              <w:rPr>
                <w:sz w:val="22"/>
                <w:szCs w:val="22"/>
              </w:rPr>
            </w:pPr>
            <w:r>
              <w:rPr>
                <w:sz w:val="22"/>
                <w:szCs w:val="22"/>
              </w:rPr>
              <w:t>This book would be a good choice as part of a summer reading list or reading competition where students have a set number of time to read the entire series.  It would also lend itself to a creative book trailer assignment.</w:t>
            </w:r>
          </w:p>
          <w:p w14:paraId="2A85CF60" w14:textId="77777777" w:rsidR="008941EC" w:rsidRDefault="008941EC" w:rsidP="008941EC">
            <w:pPr>
              <w:rPr>
                <w:b/>
                <w:sz w:val="22"/>
                <w:szCs w:val="22"/>
              </w:rPr>
            </w:pPr>
            <w:r>
              <w:rPr>
                <w:b/>
                <w:sz w:val="22"/>
                <w:szCs w:val="22"/>
              </w:rPr>
              <w:t xml:space="preserve">AASL 1.3.4: Contribute to the exchange of ideas within a learning community.  </w:t>
            </w:r>
          </w:p>
          <w:p w14:paraId="6A71582F" w14:textId="77777777" w:rsidR="008941EC" w:rsidRPr="00247F17" w:rsidRDefault="008941EC" w:rsidP="008941EC">
            <w:pPr>
              <w:rPr>
                <w:sz w:val="22"/>
                <w:szCs w:val="22"/>
              </w:rPr>
            </w:pPr>
            <w:r>
              <w:rPr>
                <w:b/>
                <w:sz w:val="22"/>
                <w:szCs w:val="22"/>
              </w:rPr>
              <w:t>AASL</w:t>
            </w:r>
            <w:r w:rsidRPr="003703C8">
              <w:rPr>
                <w:b/>
                <w:sz w:val="22"/>
                <w:szCs w:val="22"/>
              </w:rPr>
              <w:t xml:space="preserve"> 4.3.1: Participate in the social exchange of ideas, both electronically and in person.</w:t>
            </w:r>
          </w:p>
        </w:tc>
      </w:tr>
      <w:tr w:rsidR="008941EC" w:rsidRPr="00247F17" w14:paraId="4E5EB4CD" w14:textId="77777777" w:rsidTr="00751496">
        <w:trPr>
          <w:trHeight w:val="122"/>
        </w:trPr>
        <w:tc>
          <w:tcPr>
            <w:tcW w:w="2340" w:type="dxa"/>
          </w:tcPr>
          <w:p w14:paraId="528A7CE3" w14:textId="77777777" w:rsidR="008941EC" w:rsidRPr="001600D8" w:rsidRDefault="008941EC" w:rsidP="008941EC">
            <w:pPr>
              <w:rPr>
                <w:b/>
              </w:rPr>
            </w:pPr>
            <w:r w:rsidRPr="001600D8">
              <w:rPr>
                <w:b/>
              </w:rPr>
              <w:t>Evaluation</w:t>
            </w:r>
          </w:p>
          <w:p w14:paraId="25E60282" w14:textId="77777777" w:rsidR="008941EC" w:rsidRPr="001600D8" w:rsidRDefault="008941EC" w:rsidP="008941EC">
            <w:pPr>
              <w:rPr>
                <w:b/>
              </w:rPr>
            </w:pPr>
            <w:r w:rsidRPr="001600D8">
              <w:rPr>
                <w:b/>
              </w:rPr>
              <w:t>(Appeal to young adults, positive and negatives)</w:t>
            </w:r>
          </w:p>
        </w:tc>
        <w:tc>
          <w:tcPr>
            <w:tcW w:w="8100" w:type="dxa"/>
          </w:tcPr>
          <w:p w14:paraId="03FAFA3D" w14:textId="77777777" w:rsidR="008941EC" w:rsidRPr="00247F17" w:rsidRDefault="008941EC" w:rsidP="008941EC">
            <w:pPr>
              <w:rPr>
                <w:sz w:val="22"/>
                <w:szCs w:val="22"/>
              </w:rPr>
            </w:pPr>
            <w:r>
              <w:rPr>
                <w:sz w:val="22"/>
                <w:szCs w:val="22"/>
              </w:rPr>
              <w:t>The main character, Mickey, is a sophomore in high school, but is not part of the “in” crowd and is friends with two of the biggest outcasts in the school.  One of his biggest loves is basketball, he knows that where he can let go of everything that is bothering him and it can be completely honest with him.  Male students especially will connect with Mickey at the basketball level, but also with the high school experiences of bullying and staying loyal to friends.</w:t>
            </w:r>
          </w:p>
        </w:tc>
      </w:tr>
      <w:tr w:rsidR="008941EC" w:rsidRPr="00247F17" w14:paraId="5B5ABBC0" w14:textId="77777777" w:rsidTr="00751496">
        <w:trPr>
          <w:trHeight w:val="404"/>
        </w:trPr>
        <w:tc>
          <w:tcPr>
            <w:tcW w:w="2340" w:type="dxa"/>
          </w:tcPr>
          <w:p w14:paraId="224AF09F" w14:textId="77777777" w:rsidR="008941EC" w:rsidRPr="001600D8" w:rsidRDefault="008941EC" w:rsidP="008941EC">
            <w:pPr>
              <w:rPr>
                <w:b/>
              </w:rPr>
            </w:pPr>
            <w:r w:rsidRPr="001600D8">
              <w:rPr>
                <w:b/>
              </w:rPr>
              <w:t>Similar Titles</w:t>
            </w:r>
          </w:p>
        </w:tc>
        <w:tc>
          <w:tcPr>
            <w:tcW w:w="8100" w:type="dxa"/>
          </w:tcPr>
          <w:p w14:paraId="2FFDB690" w14:textId="77777777" w:rsidR="008941EC" w:rsidRPr="001A70C7" w:rsidRDefault="008941EC" w:rsidP="008941EC">
            <w:pPr>
              <w:rPr>
                <w:sz w:val="22"/>
                <w:szCs w:val="22"/>
              </w:rPr>
            </w:pPr>
            <w:r>
              <w:rPr>
                <w:i/>
                <w:sz w:val="22"/>
                <w:szCs w:val="22"/>
              </w:rPr>
              <w:t xml:space="preserve">Paper Dolls </w:t>
            </w:r>
            <w:r>
              <w:rPr>
                <w:sz w:val="22"/>
                <w:szCs w:val="22"/>
              </w:rPr>
              <w:t>by Anya Allyn</w:t>
            </w:r>
          </w:p>
          <w:p w14:paraId="335191FF" w14:textId="77777777" w:rsidR="008941EC" w:rsidRPr="00247F17" w:rsidRDefault="008941EC" w:rsidP="008941EC">
            <w:pPr>
              <w:rPr>
                <w:sz w:val="22"/>
                <w:szCs w:val="22"/>
              </w:rPr>
            </w:pPr>
          </w:p>
        </w:tc>
      </w:tr>
      <w:tr w:rsidR="008941EC" w14:paraId="0AB67BE3" w14:textId="77777777" w:rsidTr="00751496">
        <w:trPr>
          <w:trHeight w:val="122"/>
        </w:trPr>
        <w:tc>
          <w:tcPr>
            <w:tcW w:w="2340" w:type="dxa"/>
          </w:tcPr>
          <w:p w14:paraId="42E1A5F7" w14:textId="77777777" w:rsidR="008941EC" w:rsidRPr="001600D8" w:rsidRDefault="008941EC" w:rsidP="008941EC">
            <w:pPr>
              <w:rPr>
                <w:b/>
                <w:sz w:val="16"/>
                <w:szCs w:val="16"/>
              </w:rPr>
            </w:pPr>
            <w:r w:rsidRPr="001600D8">
              <w:rPr>
                <w:b/>
                <w:noProof/>
              </w:rPr>
              <w:drawing>
                <wp:inline distT="0" distB="0" distL="0" distR="0" wp14:anchorId="72FDE8D4" wp14:editId="11DA0F78">
                  <wp:extent cx="816429" cy="1317171"/>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87.jpg"/>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816559" cy="1317380"/>
                          </a:xfrm>
                          <a:prstGeom prst="rect">
                            <a:avLst/>
                          </a:prstGeom>
                          <a:ln>
                            <a:noFill/>
                          </a:ln>
                          <a:extLst>
                            <a:ext uri="{53640926-AAD7-44d8-BBD7-CCE9431645EC}">
                              <a14:shadowObscured xmlns:a14="http://schemas.microsoft.com/office/drawing/2010/main"/>
                            </a:ext>
                          </a:extLst>
                        </pic:spPr>
                      </pic:pic>
                    </a:graphicData>
                  </a:graphic>
                </wp:inline>
              </w:drawing>
            </w:r>
          </w:p>
          <w:p w14:paraId="65A8E02D" w14:textId="77777777" w:rsidR="008941EC" w:rsidRPr="001600D8" w:rsidRDefault="008941EC" w:rsidP="008941EC">
            <w:pPr>
              <w:rPr>
                <w:b/>
              </w:rPr>
            </w:pPr>
            <w:r w:rsidRPr="001600D8">
              <w:rPr>
                <w:b/>
                <w:sz w:val="16"/>
                <w:szCs w:val="16"/>
              </w:rPr>
              <w:t>Photo credit: Michele Tota</w:t>
            </w:r>
          </w:p>
        </w:tc>
        <w:tc>
          <w:tcPr>
            <w:tcW w:w="8100" w:type="dxa"/>
          </w:tcPr>
          <w:p w14:paraId="1AAD0A52" w14:textId="77777777" w:rsidR="008941EC" w:rsidRDefault="008941EC" w:rsidP="008941EC">
            <w:r>
              <w:t xml:space="preserve">Cormier, Robert.  </w:t>
            </w:r>
            <w:r>
              <w:rPr>
                <w:i/>
              </w:rPr>
              <w:t>The Chocolate War</w:t>
            </w:r>
            <w:r>
              <w:t>.  New York: Bantam</w:t>
            </w:r>
          </w:p>
          <w:p w14:paraId="7B71BBCF" w14:textId="77777777" w:rsidR="008941EC" w:rsidRPr="002F4DF1" w:rsidRDefault="008941EC" w:rsidP="008941EC">
            <w:r>
              <w:t xml:space="preserve">                     Doubleday Dell Books for Young Readers, 1974.  Print.</w:t>
            </w:r>
          </w:p>
          <w:p w14:paraId="553EF41A" w14:textId="77777777" w:rsidR="008941EC" w:rsidRDefault="008941EC" w:rsidP="008941EC">
            <w:pPr>
              <w:rPr>
                <w:b/>
              </w:rPr>
            </w:pPr>
          </w:p>
          <w:p w14:paraId="6B2765AE" w14:textId="77777777" w:rsidR="008941EC" w:rsidRDefault="008941EC" w:rsidP="008941EC">
            <w:r>
              <w:rPr>
                <w:b/>
              </w:rPr>
              <w:t xml:space="preserve">Genre: </w:t>
            </w:r>
            <w:r w:rsidRPr="00247F17">
              <w:t>Fiction</w:t>
            </w:r>
          </w:p>
          <w:p w14:paraId="6174B50D" w14:textId="77777777" w:rsidR="008941EC" w:rsidRPr="001F5908" w:rsidRDefault="008941EC" w:rsidP="008941EC">
            <w:pPr>
              <w:rPr>
                <w:b/>
              </w:rPr>
            </w:pPr>
          </w:p>
          <w:p w14:paraId="5552A2D7" w14:textId="77777777" w:rsidR="008941EC" w:rsidRPr="001F5908" w:rsidRDefault="008941EC" w:rsidP="008941EC">
            <w:pPr>
              <w:rPr>
                <w:b/>
              </w:rPr>
            </w:pPr>
            <w:r>
              <w:rPr>
                <w:b/>
              </w:rPr>
              <w:t xml:space="preserve">Grade Level: </w:t>
            </w:r>
            <w:r w:rsidRPr="00247F17">
              <w:t>9-12</w:t>
            </w:r>
          </w:p>
          <w:p w14:paraId="5E3DFA41" w14:textId="77777777" w:rsidR="008941EC" w:rsidRDefault="008941EC" w:rsidP="008941EC"/>
        </w:tc>
      </w:tr>
      <w:tr w:rsidR="008941EC" w14:paraId="6ABD072C" w14:textId="77777777" w:rsidTr="00751496">
        <w:trPr>
          <w:trHeight w:val="2213"/>
        </w:trPr>
        <w:tc>
          <w:tcPr>
            <w:tcW w:w="2340" w:type="dxa"/>
          </w:tcPr>
          <w:p w14:paraId="15BB7900" w14:textId="77777777" w:rsidR="008941EC" w:rsidRPr="001600D8" w:rsidRDefault="008941EC" w:rsidP="008941EC">
            <w:pPr>
              <w:rPr>
                <w:b/>
              </w:rPr>
            </w:pPr>
            <w:r w:rsidRPr="001600D8">
              <w:rPr>
                <w:b/>
              </w:rPr>
              <w:t>Summary</w:t>
            </w:r>
          </w:p>
        </w:tc>
        <w:tc>
          <w:tcPr>
            <w:tcW w:w="8100" w:type="dxa"/>
          </w:tcPr>
          <w:p w14:paraId="541DBE0E" w14:textId="77777777" w:rsidR="008941EC" w:rsidRDefault="008941EC" w:rsidP="008941EC">
            <w:r>
              <w:t>A story of corruption, cruelty, bullying, and defiance, Jerry (the main character) spends the novel contemplating the question, “Do I dare disturb the universe?”  He does just that by refusing the private school’s secret society, The Vigils’ chocolate sale.  He refuses to sell their chocolate and the consequences that follow are like no other.  An all out war ensues; amongst Jerry and The Vigils and among them are the teachers and administers backing The Vigils.  Jerry has to go against Archie, The Vigil’s leader and the most intimidating bully, but does he stand a chance?  Will Jerry come out on top?</w:t>
            </w:r>
          </w:p>
          <w:p w14:paraId="1410FCC0" w14:textId="77777777" w:rsidR="008941EC" w:rsidRDefault="008941EC" w:rsidP="008941EC"/>
        </w:tc>
      </w:tr>
      <w:tr w:rsidR="008941EC" w14:paraId="3258A897" w14:textId="77777777" w:rsidTr="00751496">
        <w:trPr>
          <w:trHeight w:val="122"/>
        </w:trPr>
        <w:tc>
          <w:tcPr>
            <w:tcW w:w="2340" w:type="dxa"/>
          </w:tcPr>
          <w:p w14:paraId="70C91061" w14:textId="77777777" w:rsidR="008941EC" w:rsidRPr="001600D8" w:rsidRDefault="008941EC" w:rsidP="008941EC">
            <w:pPr>
              <w:rPr>
                <w:b/>
              </w:rPr>
            </w:pPr>
            <w:r w:rsidRPr="001600D8">
              <w:rPr>
                <w:b/>
              </w:rPr>
              <w:t>Personal Reaction</w:t>
            </w:r>
          </w:p>
        </w:tc>
        <w:tc>
          <w:tcPr>
            <w:tcW w:w="8100" w:type="dxa"/>
          </w:tcPr>
          <w:p w14:paraId="6C863A91" w14:textId="77777777" w:rsidR="008941EC" w:rsidRDefault="008941EC" w:rsidP="008941EC">
            <w:r>
              <w:t>To be completely honest, I did not enjoy this book as much as the others.  The message stemming from the book didn’t seem to be one that was worthy of being labeled a classic nor did it seem to fit that realism that most young adults look for in a novel.  To further this point, I thought the way it was written was also not appealing to this age group either.  The chapters were long and drawn out, the relationships with teachers and administrators were unrealistic, as well as the characters themselves.</w:t>
            </w:r>
          </w:p>
          <w:p w14:paraId="7481CB14" w14:textId="77777777" w:rsidR="008941EC" w:rsidRDefault="008941EC" w:rsidP="008941EC"/>
        </w:tc>
      </w:tr>
      <w:tr w:rsidR="008941EC" w14:paraId="2E40BF20" w14:textId="77777777" w:rsidTr="00751496">
        <w:trPr>
          <w:trHeight w:val="122"/>
        </w:trPr>
        <w:tc>
          <w:tcPr>
            <w:tcW w:w="2340" w:type="dxa"/>
          </w:tcPr>
          <w:p w14:paraId="0E48791B" w14:textId="77777777" w:rsidR="008941EC" w:rsidRPr="001600D8" w:rsidRDefault="008941EC" w:rsidP="008941EC">
            <w:pPr>
              <w:rPr>
                <w:b/>
              </w:rPr>
            </w:pPr>
            <w:r w:rsidRPr="001600D8">
              <w:rPr>
                <w:b/>
              </w:rPr>
              <w:t>Reading Promotion</w:t>
            </w:r>
          </w:p>
        </w:tc>
        <w:tc>
          <w:tcPr>
            <w:tcW w:w="8100" w:type="dxa"/>
          </w:tcPr>
          <w:p w14:paraId="0D5AC8E5" w14:textId="77777777" w:rsidR="008941EC" w:rsidRDefault="008941EC" w:rsidP="008941EC">
            <w:r>
              <w:rPr>
                <w:b/>
              </w:rPr>
              <w:t xml:space="preserve">AASL 3.3.1: Solicit and respect diverse perspectives while searching for information, collaboration with others, and participating as a member of the community.  </w:t>
            </w:r>
            <w:r>
              <w:t xml:space="preserve">This book can be used as a springboard to discuss bullying in schools, as well as to discuss the abuse of authority and intimidation.  The book could also be used in a book club for reluctant readers.  </w:t>
            </w:r>
          </w:p>
          <w:p w14:paraId="6ED9A2A0" w14:textId="77777777" w:rsidR="008941EC" w:rsidRDefault="008941EC" w:rsidP="008941EC"/>
        </w:tc>
      </w:tr>
      <w:tr w:rsidR="008941EC" w14:paraId="675A403F" w14:textId="77777777" w:rsidTr="00751496">
        <w:trPr>
          <w:trHeight w:val="122"/>
        </w:trPr>
        <w:tc>
          <w:tcPr>
            <w:tcW w:w="2340" w:type="dxa"/>
          </w:tcPr>
          <w:p w14:paraId="04F0F0CA" w14:textId="77777777" w:rsidR="008941EC" w:rsidRPr="001600D8" w:rsidRDefault="008941EC" w:rsidP="008941EC">
            <w:pPr>
              <w:rPr>
                <w:b/>
              </w:rPr>
            </w:pPr>
            <w:r w:rsidRPr="001600D8">
              <w:rPr>
                <w:b/>
              </w:rPr>
              <w:t>Evaluation</w:t>
            </w:r>
          </w:p>
          <w:p w14:paraId="2A5237C5" w14:textId="77777777" w:rsidR="008941EC" w:rsidRDefault="008941EC" w:rsidP="008941EC">
            <w:pPr>
              <w:rPr>
                <w:b/>
              </w:rPr>
            </w:pPr>
            <w:r w:rsidRPr="001600D8">
              <w:rPr>
                <w:b/>
              </w:rPr>
              <w:t>(Appeal to young adults, positive and negatives)</w:t>
            </w:r>
          </w:p>
          <w:p w14:paraId="2F3257DC" w14:textId="77777777" w:rsidR="008941EC" w:rsidRPr="001600D8" w:rsidRDefault="008941EC" w:rsidP="008941EC">
            <w:pPr>
              <w:rPr>
                <w:b/>
              </w:rPr>
            </w:pPr>
          </w:p>
        </w:tc>
        <w:tc>
          <w:tcPr>
            <w:tcW w:w="8100" w:type="dxa"/>
          </w:tcPr>
          <w:p w14:paraId="39615DDA" w14:textId="77777777" w:rsidR="008941EC" w:rsidRDefault="008941EC" w:rsidP="008941EC">
            <w:r>
              <w:t>This novel while a stepping-stone for other YA novels, did not seem to hold up to the appeal of later novels in this genre.  A big negative for this novel is the unrealistic nature of the plot.</w:t>
            </w:r>
          </w:p>
        </w:tc>
      </w:tr>
      <w:tr w:rsidR="008941EC" w14:paraId="26E2B88E" w14:textId="77777777" w:rsidTr="00751496">
        <w:trPr>
          <w:trHeight w:val="1187"/>
        </w:trPr>
        <w:tc>
          <w:tcPr>
            <w:tcW w:w="2340" w:type="dxa"/>
          </w:tcPr>
          <w:p w14:paraId="0C5F98BE" w14:textId="77777777" w:rsidR="008941EC" w:rsidRPr="001600D8" w:rsidRDefault="008941EC" w:rsidP="008941EC">
            <w:pPr>
              <w:rPr>
                <w:b/>
              </w:rPr>
            </w:pPr>
            <w:r w:rsidRPr="001600D8">
              <w:rPr>
                <w:b/>
              </w:rPr>
              <w:t>Similar Titles</w:t>
            </w:r>
          </w:p>
        </w:tc>
        <w:tc>
          <w:tcPr>
            <w:tcW w:w="8100" w:type="dxa"/>
          </w:tcPr>
          <w:p w14:paraId="4A735B0F" w14:textId="77777777" w:rsidR="008941EC" w:rsidRDefault="008941EC" w:rsidP="008941EC">
            <w:r>
              <w:rPr>
                <w:i/>
              </w:rPr>
              <w:t xml:space="preserve">The Contender </w:t>
            </w:r>
            <w:r>
              <w:t>by Robert Lipsyte</w:t>
            </w:r>
          </w:p>
          <w:p w14:paraId="46792478" w14:textId="77777777" w:rsidR="008941EC" w:rsidRPr="00B76A6E" w:rsidRDefault="008941EC" w:rsidP="008941EC">
            <w:r>
              <w:rPr>
                <w:i/>
              </w:rPr>
              <w:t>Athletic Shorts: Six Short Stories</w:t>
            </w:r>
            <w:r>
              <w:t xml:space="preserve"> by Chris Crutcher</w:t>
            </w:r>
          </w:p>
          <w:p w14:paraId="2FCECDB5" w14:textId="77777777" w:rsidR="008941EC" w:rsidRDefault="008941EC" w:rsidP="008941EC"/>
          <w:p w14:paraId="2BB67704" w14:textId="77777777" w:rsidR="00377EF8" w:rsidRDefault="00377EF8" w:rsidP="008941EC"/>
          <w:p w14:paraId="3C5125C4" w14:textId="77777777" w:rsidR="00377EF8" w:rsidRDefault="00377EF8" w:rsidP="008941EC"/>
          <w:p w14:paraId="50A42227" w14:textId="77777777" w:rsidR="00377EF8" w:rsidRDefault="00377EF8" w:rsidP="008941EC"/>
          <w:p w14:paraId="3078D727" w14:textId="77777777" w:rsidR="00751496" w:rsidRDefault="00751496" w:rsidP="008941EC"/>
        </w:tc>
      </w:tr>
      <w:tr w:rsidR="0091688B" w:rsidRPr="004B73B2" w14:paraId="3D096B7F" w14:textId="77777777" w:rsidTr="00751496">
        <w:trPr>
          <w:trHeight w:val="90"/>
        </w:trPr>
        <w:tc>
          <w:tcPr>
            <w:tcW w:w="2340" w:type="dxa"/>
          </w:tcPr>
          <w:p w14:paraId="34A9114B" w14:textId="77777777" w:rsidR="0091688B" w:rsidRDefault="0091688B" w:rsidP="0091688B">
            <w:pPr>
              <w:rPr>
                <w:sz w:val="16"/>
                <w:szCs w:val="16"/>
              </w:rPr>
            </w:pPr>
          </w:p>
          <w:p w14:paraId="55094548" w14:textId="77777777" w:rsidR="0091688B" w:rsidRDefault="0091688B" w:rsidP="0091688B">
            <w:pPr>
              <w:rPr>
                <w:sz w:val="16"/>
                <w:szCs w:val="16"/>
              </w:rPr>
            </w:pPr>
            <w:r>
              <w:rPr>
                <w:noProof/>
                <w:sz w:val="16"/>
                <w:szCs w:val="16"/>
              </w:rPr>
              <w:drawing>
                <wp:inline distT="0" distB="0" distL="0" distR="0" wp14:anchorId="75902B35" wp14:editId="36D68E6F">
                  <wp:extent cx="809957" cy="1260475"/>
                  <wp:effectExtent l="0" t="0" r="317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25.jpg"/>
                          <pic:cNvPicPr/>
                        </pic:nvPicPr>
                        <pic:blipFill>
                          <a:blip r:embed="rId13" cstate="email">
                            <a:extLst>
                              <a:ext uri="{28A0092B-C50C-407E-A947-70E740481C1C}">
                                <a14:useLocalDpi xmlns:a14="http://schemas.microsoft.com/office/drawing/2010/main"/>
                              </a:ext>
                            </a:extLst>
                          </a:blip>
                          <a:stretch>
                            <a:fillRect/>
                          </a:stretch>
                        </pic:blipFill>
                        <pic:spPr>
                          <a:xfrm>
                            <a:off x="0" y="0"/>
                            <a:ext cx="809957" cy="1260475"/>
                          </a:xfrm>
                          <a:prstGeom prst="rect">
                            <a:avLst/>
                          </a:prstGeom>
                        </pic:spPr>
                      </pic:pic>
                    </a:graphicData>
                  </a:graphic>
                </wp:inline>
              </w:drawing>
            </w:r>
          </w:p>
          <w:p w14:paraId="102FDE67" w14:textId="77777777" w:rsidR="0091688B" w:rsidRPr="00F0387B" w:rsidRDefault="0091688B" w:rsidP="0091688B">
            <w:pPr>
              <w:rPr>
                <w:sz w:val="16"/>
                <w:szCs w:val="16"/>
              </w:rPr>
            </w:pPr>
            <w:r>
              <w:rPr>
                <w:sz w:val="16"/>
                <w:szCs w:val="16"/>
              </w:rPr>
              <w:t>Photo credit: Michele Tota</w:t>
            </w:r>
          </w:p>
        </w:tc>
        <w:tc>
          <w:tcPr>
            <w:tcW w:w="8100" w:type="dxa"/>
          </w:tcPr>
          <w:p w14:paraId="4F173490" w14:textId="77777777" w:rsidR="0091688B" w:rsidRDefault="0091688B" w:rsidP="0091688B">
            <w:pPr>
              <w:rPr>
                <w:sz w:val="22"/>
                <w:szCs w:val="22"/>
              </w:rPr>
            </w:pPr>
            <w:r>
              <w:rPr>
                <w:sz w:val="22"/>
                <w:szCs w:val="22"/>
              </w:rPr>
              <w:t xml:space="preserve">Gaiman, Neil.  </w:t>
            </w:r>
            <w:r>
              <w:rPr>
                <w:i/>
                <w:sz w:val="22"/>
                <w:szCs w:val="22"/>
              </w:rPr>
              <w:t>Anansi Boys</w:t>
            </w:r>
            <w:r>
              <w:rPr>
                <w:sz w:val="22"/>
                <w:szCs w:val="22"/>
              </w:rPr>
              <w:t>.  New York: Harpertorch, 2005.  Print,</w:t>
            </w:r>
          </w:p>
          <w:p w14:paraId="484853E0" w14:textId="77777777" w:rsidR="0091688B" w:rsidRPr="009625F2" w:rsidRDefault="0091688B" w:rsidP="0091688B">
            <w:pPr>
              <w:rPr>
                <w:sz w:val="22"/>
                <w:szCs w:val="22"/>
              </w:rPr>
            </w:pPr>
          </w:p>
          <w:p w14:paraId="19C690DE" w14:textId="77777777" w:rsidR="0091688B" w:rsidRPr="00247F17" w:rsidRDefault="0091688B" w:rsidP="0091688B">
            <w:pPr>
              <w:rPr>
                <w:b/>
                <w:sz w:val="22"/>
                <w:szCs w:val="22"/>
              </w:rPr>
            </w:pPr>
            <w:r>
              <w:rPr>
                <w:b/>
                <w:sz w:val="22"/>
                <w:szCs w:val="22"/>
              </w:rPr>
              <w:t xml:space="preserve">Genre: </w:t>
            </w:r>
            <w:r w:rsidRPr="009625F2">
              <w:rPr>
                <w:sz w:val="22"/>
                <w:szCs w:val="22"/>
              </w:rPr>
              <w:t>Adventure</w:t>
            </w:r>
            <w:r>
              <w:rPr>
                <w:sz w:val="22"/>
                <w:szCs w:val="22"/>
              </w:rPr>
              <w:t>, Fantasy</w:t>
            </w:r>
          </w:p>
          <w:p w14:paraId="71B05BFA" w14:textId="77777777" w:rsidR="0091688B" w:rsidRDefault="0091688B" w:rsidP="0091688B">
            <w:pPr>
              <w:rPr>
                <w:sz w:val="22"/>
                <w:szCs w:val="22"/>
              </w:rPr>
            </w:pPr>
            <w:r>
              <w:rPr>
                <w:b/>
                <w:sz w:val="22"/>
                <w:szCs w:val="22"/>
              </w:rPr>
              <w:t xml:space="preserve">Grade Level: </w:t>
            </w:r>
          </w:p>
          <w:p w14:paraId="15C58307" w14:textId="77777777" w:rsidR="0091688B" w:rsidRDefault="0091688B" w:rsidP="0091688B">
            <w:pPr>
              <w:rPr>
                <w:b/>
                <w:sz w:val="22"/>
                <w:szCs w:val="22"/>
              </w:rPr>
            </w:pPr>
          </w:p>
          <w:p w14:paraId="55406B19" w14:textId="77777777" w:rsidR="0091688B" w:rsidRDefault="0091688B" w:rsidP="0091688B">
            <w:pPr>
              <w:rPr>
                <w:b/>
                <w:i/>
                <w:sz w:val="20"/>
                <w:szCs w:val="20"/>
              </w:rPr>
            </w:pPr>
            <w:r>
              <w:rPr>
                <w:b/>
                <w:i/>
                <w:sz w:val="20"/>
                <w:szCs w:val="20"/>
              </w:rPr>
              <w:t>School Library Journal</w:t>
            </w:r>
          </w:p>
          <w:p w14:paraId="235989D5" w14:textId="77777777" w:rsidR="0091688B" w:rsidRPr="004B73B2" w:rsidRDefault="0091688B" w:rsidP="0091688B">
            <w:pPr>
              <w:rPr>
                <w:b/>
                <w:i/>
                <w:sz w:val="20"/>
                <w:szCs w:val="20"/>
              </w:rPr>
            </w:pPr>
            <w:r>
              <w:rPr>
                <w:b/>
                <w:i/>
                <w:sz w:val="20"/>
                <w:szCs w:val="20"/>
              </w:rPr>
              <w:t>Booklist (starred review)</w:t>
            </w:r>
          </w:p>
        </w:tc>
      </w:tr>
      <w:tr w:rsidR="0091688B" w:rsidRPr="00247F17" w14:paraId="3F483B8F" w14:textId="77777777" w:rsidTr="00751496">
        <w:trPr>
          <w:trHeight w:val="122"/>
        </w:trPr>
        <w:tc>
          <w:tcPr>
            <w:tcW w:w="2340" w:type="dxa"/>
          </w:tcPr>
          <w:p w14:paraId="2D6DCD0A" w14:textId="77777777" w:rsidR="0091688B" w:rsidRPr="001600D8" w:rsidRDefault="0091688B" w:rsidP="0091688B">
            <w:pPr>
              <w:rPr>
                <w:b/>
              </w:rPr>
            </w:pPr>
            <w:r w:rsidRPr="001600D8">
              <w:rPr>
                <w:b/>
              </w:rPr>
              <w:t>Summary</w:t>
            </w:r>
          </w:p>
        </w:tc>
        <w:tc>
          <w:tcPr>
            <w:tcW w:w="8100" w:type="dxa"/>
          </w:tcPr>
          <w:p w14:paraId="20EF89D0" w14:textId="77777777" w:rsidR="0091688B" w:rsidRDefault="0091688B" w:rsidP="0091688B">
            <w:pPr>
              <w:rPr>
                <w:sz w:val="22"/>
                <w:szCs w:val="22"/>
              </w:rPr>
            </w:pPr>
            <w:r>
              <w:rPr>
                <w:sz w:val="22"/>
                <w:szCs w:val="22"/>
              </w:rPr>
              <w:t xml:space="preserve">Fat Charlie (the nickname that has stuck with him since boyhood) is about to have his life turned upside down when his father dies in a Karoke bar.  Before he knows it his unknown brother shows up on his doorstep and Fat Charlie finds himself being investigated by the police.  His fiancé starts to fall in love with his brother and Charlie finds out that his father was not just an average man, but a god.  And to make matters worst, the beast gods of folklore are seeking their own revenge against Charlie and his family.  </w:t>
            </w:r>
          </w:p>
          <w:p w14:paraId="685FD3AB" w14:textId="77777777" w:rsidR="00BA4968" w:rsidRPr="00247F17" w:rsidRDefault="00BA4968" w:rsidP="0091688B">
            <w:pPr>
              <w:rPr>
                <w:sz w:val="22"/>
                <w:szCs w:val="22"/>
              </w:rPr>
            </w:pPr>
          </w:p>
        </w:tc>
      </w:tr>
      <w:tr w:rsidR="0091688B" w:rsidRPr="00247F17" w14:paraId="31EB4863" w14:textId="77777777" w:rsidTr="00751496">
        <w:trPr>
          <w:trHeight w:val="122"/>
        </w:trPr>
        <w:tc>
          <w:tcPr>
            <w:tcW w:w="2340" w:type="dxa"/>
          </w:tcPr>
          <w:p w14:paraId="5121C121" w14:textId="77777777" w:rsidR="0091688B" w:rsidRPr="001600D8" w:rsidRDefault="0091688B" w:rsidP="0091688B">
            <w:pPr>
              <w:rPr>
                <w:b/>
              </w:rPr>
            </w:pPr>
            <w:r w:rsidRPr="001600D8">
              <w:rPr>
                <w:b/>
              </w:rPr>
              <w:t>Personal Reaction</w:t>
            </w:r>
          </w:p>
        </w:tc>
        <w:tc>
          <w:tcPr>
            <w:tcW w:w="8100" w:type="dxa"/>
          </w:tcPr>
          <w:p w14:paraId="16FAE336" w14:textId="77777777" w:rsidR="0091688B" w:rsidRPr="00247F17" w:rsidRDefault="0091688B" w:rsidP="0091688B">
            <w:pPr>
              <w:rPr>
                <w:sz w:val="22"/>
                <w:szCs w:val="22"/>
              </w:rPr>
            </w:pPr>
            <w:r>
              <w:rPr>
                <w:sz w:val="22"/>
                <w:szCs w:val="22"/>
              </w:rPr>
              <w:t>What a well-written book!  The characters and the settings were very well thought out and thorough.  I felt like I knew the characters by the time I was done with the first chapter, and I could picture in my mind perfectly where they were.  I think the acute attention to detail the book’s outward appearance  (how thick of a book this is) could be intimidating to some students, but the words that lay between the pages if given the chance would draw them in especially young adult males.</w:t>
            </w:r>
          </w:p>
        </w:tc>
      </w:tr>
      <w:tr w:rsidR="0091688B" w:rsidRPr="00247F17" w14:paraId="44C3974A" w14:textId="77777777" w:rsidTr="00751496">
        <w:trPr>
          <w:trHeight w:val="122"/>
        </w:trPr>
        <w:tc>
          <w:tcPr>
            <w:tcW w:w="2340" w:type="dxa"/>
          </w:tcPr>
          <w:p w14:paraId="2A44D987" w14:textId="77777777" w:rsidR="0091688B" w:rsidRDefault="0091688B" w:rsidP="0091688B">
            <w:pPr>
              <w:rPr>
                <w:b/>
              </w:rPr>
            </w:pPr>
            <w:r w:rsidRPr="001600D8">
              <w:rPr>
                <w:b/>
              </w:rPr>
              <w:t>Memorable Literary Element</w:t>
            </w:r>
          </w:p>
          <w:p w14:paraId="2E59E889" w14:textId="77777777" w:rsidR="0091688B" w:rsidRPr="001600D8" w:rsidRDefault="0091688B" w:rsidP="0091688B">
            <w:pPr>
              <w:rPr>
                <w:b/>
              </w:rPr>
            </w:pPr>
          </w:p>
        </w:tc>
        <w:tc>
          <w:tcPr>
            <w:tcW w:w="8100" w:type="dxa"/>
          </w:tcPr>
          <w:p w14:paraId="4A3A971A" w14:textId="77777777" w:rsidR="0091688B" w:rsidRPr="00247F17" w:rsidRDefault="0091688B" w:rsidP="0091688B">
            <w:pPr>
              <w:rPr>
                <w:sz w:val="22"/>
                <w:szCs w:val="22"/>
              </w:rPr>
            </w:pPr>
            <w:r>
              <w:rPr>
                <w:sz w:val="22"/>
                <w:szCs w:val="22"/>
              </w:rPr>
              <w:t>The narration of this novel was phenomenal and made the characters and events stand out in my mind.  Gaiman has a way with words that tell an unbelievable and memorable story.  His use of humor and sarcasm truly make this story good.</w:t>
            </w:r>
          </w:p>
        </w:tc>
      </w:tr>
      <w:tr w:rsidR="0091688B" w:rsidRPr="00247F17" w14:paraId="4262F254" w14:textId="77777777" w:rsidTr="00751496">
        <w:trPr>
          <w:trHeight w:val="122"/>
        </w:trPr>
        <w:tc>
          <w:tcPr>
            <w:tcW w:w="2340" w:type="dxa"/>
          </w:tcPr>
          <w:p w14:paraId="1E8FB95E" w14:textId="77777777" w:rsidR="0091688B" w:rsidRPr="001600D8" w:rsidRDefault="0091688B" w:rsidP="0091688B">
            <w:pPr>
              <w:rPr>
                <w:b/>
              </w:rPr>
            </w:pPr>
            <w:r w:rsidRPr="001600D8">
              <w:rPr>
                <w:b/>
              </w:rPr>
              <w:t>Reading Promotion</w:t>
            </w:r>
          </w:p>
        </w:tc>
        <w:tc>
          <w:tcPr>
            <w:tcW w:w="8100" w:type="dxa"/>
          </w:tcPr>
          <w:p w14:paraId="0AC70991" w14:textId="77777777" w:rsidR="0091688B" w:rsidRDefault="0091688B" w:rsidP="0091688B">
            <w:pPr>
              <w:rPr>
                <w:sz w:val="22"/>
                <w:szCs w:val="22"/>
              </w:rPr>
            </w:pPr>
            <w:r>
              <w:rPr>
                <w:sz w:val="22"/>
                <w:szCs w:val="22"/>
              </w:rPr>
              <w:t>This novel would make for a good creative writing book for the way the narration is written as well as good candidate for an adventure book club.</w:t>
            </w:r>
          </w:p>
          <w:p w14:paraId="10C6BEEB" w14:textId="77777777" w:rsidR="0091688B" w:rsidRDefault="0091688B" w:rsidP="0091688B">
            <w:pPr>
              <w:rPr>
                <w:b/>
                <w:sz w:val="22"/>
                <w:szCs w:val="22"/>
              </w:rPr>
            </w:pPr>
            <w:r>
              <w:rPr>
                <w:b/>
                <w:sz w:val="22"/>
                <w:szCs w:val="22"/>
              </w:rPr>
              <w:t xml:space="preserve">AASL 1.3.4: Contribute to the exchange of ideas within a learning community.  </w:t>
            </w:r>
          </w:p>
          <w:p w14:paraId="2086AD8E" w14:textId="77777777" w:rsidR="0091688B" w:rsidRDefault="0091688B" w:rsidP="0091688B">
            <w:pPr>
              <w:rPr>
                <w:b/>
                <w:sz w:val="22"/>
                <w:szCs w:val="22"/>
              </w:rPr>
            </w:pPr>
            <w:r>
              <w:rPr>
                <w:b/>
                <w:sz w:val="22"/>
                <w:szCs w:val="22"/>
              </w:rPr>
              <w:t>AASL</w:t>
            </w:r>
            <w:r w:rsidRPr="003703C8">
              <w:rPr>
                <w:b/>
                <w:sz w:val="22"/>
                <w:szCs w:val="22"/>
              </w:rPr>
              <w:t xml:space="preserve"> 4.3.1: Participate in the social exchange of ideas, both electronically and in person.</w:t>
            </w:r>
          </w:p>
          <w:p w14:paraId="3396FC89" w14:textId="77777777" w:rsidR="00BA4968" w:rsidRPr="00247F17" w:rsidRDefault="00BA4968" w:rsidP="0091688B">
            <w:pPr>
              <w:rPr>
                <w:sz w:val="22"/>
                <w:szCs w:val="22"/>
              </w:rPr>
            </w:pPr>
          </w:p>
        </w:tc>
      </w:tr>
      <w:tr w:rsidR="0091688B" w:rsidRPr="00247F17" w14:paraId="63C70F61" w14:textId="77777777" w:rsidTr="00751496">
        <w:trPr>
          <w:trHeight w:val="122"/>
        </w:trPr>
        <w:tc>
          <w:tcPr>
            <w:tcW w:w="2340" w:type="dxa"/>
          </w:tcPr>
          <w:p w14:paraId="68F76332" w14:textId="77777777" w:rsidR="0091688B" w:rsidRPr="001600D8" w:rsidRDefault="0091688B" w:rsidP="0091688B">
            <w:pPr>
              <w:rPr>
                <w:b/>
              </w:rPr>
            </w:pPr>
            <w:r w:rsidRPr="001600D8">
              <w:rPr>
                <w:b/>
              </w:rPr>
              <w:t>Evaluation</w:t>
            </w:r>
          </w:p>
          <w:p w14:paraId="75A55778" w14:textId="77777777" w:rsidR="0091688B" w:rsidRPr="001600D8" w:rsidRDefault="0091688B" w:rsidP="0091688B">
            <w:pPr>
              <w:rPr>
                <w:b/>
              </w:rPr>
            </w:pPr>
            <w:r w:rsidRPr="001600D8">
              <w:rPr>
                <w:b/>
              </w:rPr>
              <w:t>(Appeal to young adults, positive and negatives)</w:t>
            </w:r>
          </w:p>
        </w:tc>
        <w:tc>
          <w:tcPr>
            <w:tcW w:w="8100" w:type="dxa"/>
          </w:tcPr>
          <w:p w14:paraId="63197C6B" w14:textId="77777777" w:rsidR="0091688B" w:rsidRPr="00247F17" w:rsidRDefault="0091688B" w:rsidP="0091688B">
            <w:pPr>
              <w:rPr>
                <w:sz w:val="22"/>
                <w:szCs w:val="22"/>
              </w:rPr>
            </w:pPr>
            <w:r>
              <w:rPr>
                <w:sz w:val="22"/>
                <w:szCs w:val="22"/>
              </w:rPr>
              <w:t>This novel would appeal to young adults, especially males because of the strong male main characters.  On another note, young adults would be attracted to the family dysfunction narrated in the novel as well as the underlying love story.</w:t>
            </w:r>
          </w:p>
        </w:tc>
      </w:tr>
      <w:tr w:rsidR="0091688B" w:rsidRPr="00540B36" w14:paraId="17B2A5B6" w14:textId="77777777" w:rsidTr="00751496">
        <w:trPr>
          <w:trHeight w:val="1727"/>
        </w:trPr>
        <w:tc>
          <w:tcPr>
            <w:tcW w:w="2340" w:type="dxa"/>
          </w:tcPr>
          <w:p w14:paraId="66A5D567" w14:textId="77777777" w:rsidR="0091688B" w:rsidRPr="001600D8" w:rsidRDefault="0091688B" w:rsidP="0091688B">
            <w:pPr>
              <w:rPr>
                <w:b/>
              </w:rPr>
            </w:pPr>
            <w:r w:rsidRPr="001600D8">
              <w:rPr>
                <w:b/>
              </w:rPr>
              <w:t>Similar Titles</w:t>
            </w:r>
          </w:p>
        </w:tc>
        <w:tc>
          <w:tcPr>
            <w:tcW w:w="8100" w:type="dxa"/>
          </w:tcPr>
          <w:p w14:paraId="02F8B01B" w14:textId="77777777" w:rsidR="0091688B" w:rsidRDefault="0091688B" w:rsidP="0091688B">
            <w:pPr>
              <w:rPr>
                <w:sz w:val="22"/>
                <w:szCs w:val="22"/>
              </w:rPr>
            </w:pPr>
            <w:r>
              <w:rPr>
                <w:i/>
                <w:sz w:val="22"/>
                <w:szCs w:val="22"/>
              </w:rPr>
              <w:t xml:space="preserve">War of the Oaks </w:t>
            </w:r>
            <w:r>
              <w:rPr>
                <w:sz w:val="22"/>
                <w:szCs w:val="22"/>
              </w:rPr>
              <w:t>by Emma Bull</w:t>
            </w:r>
          </w:p>
          <w:p w14:paraId="1988AD90" w14:textId="77777777" w:rsidR="0091688B" w:rsidRDefault="0091688B" w:rsidP="0091688B">
            <w:pPr>
              <w:rPr>
                <w:sz w:val="22"/>
                <w:szCs w:val="22"/>
              </w:rPr>
            </w:pPr>
            <w:r>
              <w:rPr>
                <w:i/>
                <w:sz w:val="22"/>
                <w:szCs w:val="22"/>
              </w:rPr>
              <w:t>The Good Fairies of New York</w:t>
            </w:r>
            <w:r>
              <w:rPr>
                <w:sz w:val="22"/>
                <w:szCs w:val="22"/>
              </w:rPr>
              <w:t xml:space="preserve"> by Martin Millar</w:t>
            </w:r>
          </w:p>
          <w:p w14:paraId="4320DC82" w14:textId="77777777" w:rsidR="00BA4968" w:rsidRDefault="00BA4968" w:rsidP="0091688B">
            <w:pPr>
              <w:rPr>
                <w:sz w:val="22"/>
                <w:szCs w:val="22"/>
              </w:rPr>
            </w:pPr>
          </w:p>
          <w:p w14:paraId="5EB850CD" w14:textId="77777777" w:rsidR="00BA4968" w:rsidRDefault="00BA4968" w:rsidP="0091688B">
            <w:pPr>
              <w:rPr>
                <w:sz w:val="22"/>
                <w:szCs w:val="22"/>
              </w:rPr>
            </w:pPr>
          </w:p>
          <w:p w14:paraId="60009FB0" w14:textId="77777777" w:rsidR="00BA4968" w:rsidRDefault="00BA4968" w:rsidP="0091688B">
            <w:pPr>
              <w:rPr>
                <w:sz w:val="22"/>
                <w:szCs w:val="22"/>
              </w:rPr>
            </w:pPr>
          </w:p>
          <w:p w14:paraId="12FB0D44" w14:textId="77777777" w:rsidR="00BA4968" w:rsidRDefault="00BA4968" w:rsidP="0091688B">
            <w:pPr>
              <w:rPr>
                <w:sz w:val="22"/>
                <w:szCs w:val="22"/>
              </w:rPr>
            </w:pPr>
          </w:p>
          <w:p w14:paraId="1022B489" w14:textId="77777777" w:rsidR="0091688B" w:rsidRDefault="0091688B" w:rsidP="0091688B">
            <w:pPr>
              <w:rPr>
                <w:sz w:val="22"/>
                <w:szCs w:val="22"/>
              </w:rPr>
            </w:pPr>
          </w:p>
          <w:p w14:paraId="1C0739E8" w14:textId="77777777" w:rsidR="004F5F95" w:rsidRDefault="004F5F95" w:rsidP="0091688B">
            <w:pPr>
              <w:rPr>
                <w:sz w:val="22"/>
                <w:szCs w:val="22"/>
              </w:rPr>
            </w:pPr>
          </w:p>
          <w:p w14:paraId="5C4538F8" w14:textId="77777777" w:rsidR="004F5F95" w:rsidRDefault="004F5F95" w:rsidP="0091688B">
            <w:pPr>
              <w:rPr>
                <w:sz w:val="22"/>
                <w:szCs w:val="22"/>
              </w:rPr>
            </w:pPr>
          </w:p>
          <w:p w14:paraId="43BF2508" w14:textId="77777777" w:rsidR="00751496" w:rsidRDefault="00751496" w:rsidP="0091688B">
            <w:pPr>
              <w:rPr>
                <w:sz w:val="22"/>
                <w:szCs w:val="22"/>
              </w:rPr>
            </w:pPr>
          </w:p>
          <w:p w14:paraId="16FC8F35" w14:textId="77777777" w:rsidR="00751496" w:rsidRDefault="00751496" w:rsidP="0091688B">
            <w:pPr>
              <w:rPr>
                <w:sz w:val="22"/>
                <w:szCs w:val="22"/>
              </w:rPr>
            </w:pPr>
          </w:p>
          <w:p w14:paraId="2B77382B" w14:textId="77777777" w:rsidR="00377EF8" w:rsidRPr="00540B36" w:rsidRDefault="00377EF8" w:rsidP="0091688B">
            <w:pPr>
              <w:rPr>
                <w:sz w:val="22"/>
                <w:szCs w:val="22"/>
              </w:rPr>
            </w:pPr>
          </w:p>
        </w:tc>
      </w:tr>
      <w:tr w:rsidR="0091688B" w:rsidRPr="004B73B2" w14:paraId="12A61BC2" w14:textId="77777777" w:rsidTr="00751496">
        <w:trPr>
          <w:trHeight w:val="90"/>
        </w:trPr>
        <w:tc>
          <w:tcPr>
            <w:tcW w:w="2340" w:type="dxa"/>
          </w:tcPr>
          <w:p w14:paraId="3B8BF3A9" w14:textId="77777777" w:rsidR="0091688B" w:rsidRDefault="0091688B" w:rsidP="0091688B"/>
          <w:p w14:paraId="5989791B" w14:textId="69BCF4E1" w:rsidR="0091688B" w:rsidRDefault="0091688B" w:rsidP="00BA4968">
            <w:pPr>
              <w:jc w:val="center"/>
              <w:rPr>
                <w:sz w:val="16"/>
                <w:szCs w:val="16"/>
              </w:rPr>
            </w:pPr>
            <w:r>
              <w:rPr>
                <w:noProof/>
                <w:sz w:val="16"/>
                <w:szCs w:val="16"/>
              </w:rPr>
              <w:drawing>
                <wp:inline distT="0" distB="0" distL="0" distR="0" wp14:anchorId="60230DAA" wp14:editId="3BD02EB1">
                  <wp:extent cx="1005840" cy="150876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472.jpg"/>
                          <pic:cNvPicPr/>
                        </pic:nvPicPr>
                        <pic:blipFill>
                          <a:blip r:embed="rId14" cstate="email">
                            <a:extLst>
                              <a:ext uri="{28A0092B-C50C-407E-A947-70E740481C1C}">
                                <a14:useLocalDpi xmlns:a14="http://schemas.microsoft.com/office/drawing/2010/main"/>
                              </a:ext>
                            </a:extLst>
                          </a:blip>
                          <a:stretch>
                            <a:fillRect/>
                          </a:stretch>
                        </pic:blipFill>
                        <pic:spPr>
                          <a:xfrm>
                            <a:off x="0" y="0"/>
                            <a:ext cx="1005840" cy="1508760"/>
                          </a:xfrm>
                          <a:prstGeom prst="rect">
                            <a:avLst/>
                          </a:prstGeom>
                        </pic:spPr>
                      </pic:pic>
                    </a:graphicData>
                  </a:graphic>
                </wp:inline>
              </w:drawing>
            </w:r>
          </w:p>
          <w:p w14:paraId="09F7DF71" w14:textId="77777777" w:rsidR="0091688B" w:rsidRPr="00F0387B" w:rsidRDefault="0091688B" w:rsidP="0091688B">
            <w:pPr>
              <w:rPr>
                <w:sz w:val="16"/>
                <w:szCs w:val="16"/>
              </w:rPr>
            </w:pPr>
            <w:r>
              <w:rPr>
                <w:sz w:val="16"/>
                <w:szCs w:val="16"/>
              </w:rPr>
              <w:t>Photo credit: Michele Tota</w:t>
            </w:r>
          </w:p>
        </w:tc>
        <w:tc>
          <w:tcPr>
            <w:tcW w:w="8100" w:type="dxa"/>
          </w:tcPr>
          <w:p w14:paraId="0543A23C" w14:textId="77777777" w:rsidR="0091688B" w:rsidRDefault="0091688B" w:rsidP="0091688B">
            <w:pPr>
              <w:rPr>
                <w:sz w:val="22"/>
                <w:szCs w:val="22"/>
              </w:rPr>
            </w:pPr>
            <w:r>
              <w:rPr>
                <w:sz w:val="22"/>
                <w:szCs w:val="22"/>
              </w:rPr>
              <w:t xml:space="preserve">Garcia, Kami and Margaret Stohl.  </w:t>
            </w:r>
            <w:r>
              <w:rPr>
                <w:i/>
                <w:sz w:val="22"/>
                <w:szCs w:val="22"/>
              </w:rPr>
              <w:t>Beautiful Creatures: The Magna</w:t>
            </w:r>
            <w:r>
              <w:rPr>
                <w:sz w:val="22"/>
                <w:szCs w:val="22"/>
              </w:rPr>
              <w:t xml:space="preserve">.  New York: </w:t>
            </w:r>
          </w:p>
          <w:p w14:paraId="0EB38369" w14:textId="77777777" w:rsidR="0091688B" w:rsidRPr="00CE415F" w:rsidRDefault="0091688B" w:rsidP="0091688B">
            <w:pPr>
              <w:rPr>
                <w:sz w:val="22"/>
                <w:szCs w:val="22"/>
              </w:rPr>
            </w:pPr>
            <w:r>
              <w:rPr>
                <w:sz w:val="22"/>
                <w:szCs w:val="22"/>
              </w:rPr>
              <w:t xml:space="preserve">              Yen Press, 2013.  Print.    </w:t>
            </w:r>
          </w:p>
          <w:p w14:paraId="17C4FBAF" w14:textId="77777777" w:rsidR="0091688B" w:rsidRPr="009625F2" w:rsidRDefault="0091688B" w:rsidP="0091688B">
            <w:pPr>
              <w:rPr>
                <w:sz w:val="22"/>
                <w:szCs w:val="22"/>
              </w:rPr>
            </w:pPr>
          </w:p>
          <w:p w14:paraId="7AF82650" w14:textId="77777777" w:rsidR="0091688B" w:rsidRPr="00247F17" w:rsidRDefault="0091688B" w:rsidP="0091688B">
            <w:pPr>
              <w:rPr>
                <w:b/>
                <w:sz w:val="22"/>
                <w:szCs w:val="22"/>
              </w:rPr>
            </w:pPr>
            <w:r>
              <w:rPr>
                <w:b/>
                <w:sz w:val="22"/>
                <w:szCs w:val="22"/>
              </w:rPr>
              <w:t xml:space="preserve">Genre: </w:t>
            </w:r>
            <w:r w:rsidRPr="00CE415F">
              <w:rPr>
                <w:sz w:val="22"/>
                <w:szCs w:val="22"/>
              </w:rPr>
              <w:t>Graphic Novel, Magna</w:t>
            </w:r>
          </w:p>
          <w:p w14:paraId="1CE2BEAE" w14:textId="77777777" w:rsidR="0091688B" w:rsidRDefault="0091688B" w:rsidP="0091688B">
            <w:pPr>
              <w:rPr>
                <w:sz w:val="22"/>
                <w:szCs w:val="22"/>
              </w:rPr>
            </w:pPr>
            <w:r>
              <w:rPr>
                <w:b/>
                <w:sz w:val="22"/>
                <w:szCs w:val="22"/>
              </w:rPr>
              <w:t xml:space="preserve">Grade Level: </w:t>
            </w:r>
            <w:r w:rsidRPr="00CE415F">
              <w:rPr>
                <w:sz w:val="22"/>
                <w:szCs w:val="22"/>
              </w:rPr>
              <w:t>8 and up</w:t>
            </w:r>
          </w:p>
          <w:p w14:paraId="41B9D72D" w14:textId="77777777" w:rsidR="0091688B" w:rsidRDefault="0091688B" w:rsidP="0091688B">
            <w:pPr>
              <w:rPr>
                <w:b/>
                <w:sz w:val="22"/>
                <w:szCs w:val="22"/>
              </w:rPr>
            </w:pPr>
          </w:p>
          <w:p w14:paraId="1180BB82" w14:textId="3C026671" w:rsidR="0091688B" w:rsidRPr="004B73B2" w:rsidRDefault="00BA4968" w:rsidP="0091688B">
            <w:pPr>
              <w:rPr>
                <w:b/>
                <w:i/>
                <w:sz w:val="20"/>
                <w:szCs w:val="20"/>
              </w:rPr>
            </w:pPr>
            <w:r>
              <w:rPr>
                <w:b/>
                <w:i/>
                <w:sz w:val="20"/>
                <w:szCs w:val="20"/>
              </w:rPr>
              <w:t>Kirkus Review</w:t>
            </w:r>
          </w:p>
        </w:tc>
      </w:tr>
      <w:tr w:rsidR="0091688B" w:rsidRPr="00247F17" w14:paraId="103C4AD9" w14:textId="77777777" w:rsidTr="00751496">
        <w:trPr>
          <w:trHeight w:val="122"/>
        </w:trPr>
        <w:tc>
          <w:tcPr>
            <w:tcW w:w="2340" w:type="dxa"/>
          </w:tcPr>
          <w:p w14:paraId="0983976E" w14:textId="77777777" w:rsidR="0091688B" w:rsidRPr="001600D8" w:rsidRDefault="0091688B" w:rsidP="0091688B">
            <w:pPr>
              <w:rPr>
                <w:b/>
              </w:rPr>
            </w:pPr>
            <w:r w:rsidRPr="001600D8">
              <w:rPr>
                <w:b/>
              </w:rPr>
              <w:t>Summary</w:t>
            </w:r>
          </w:p>
        </w:tc>
        <w:tc>
          <w:tcPr>
            <w:tcW w:w="8100" w:type="dxa"/>
          </w:tcPr>
          <w:p w14:paraId="1855020C" w14:textId="57FBD27B" w:rsidR="0091688B" w:rsidRPr="00247F17" w:rsidRDefault="00377EF8" w:rsidP="00377EF8">
            <w:pPr>
              <w:rPr>
                <w:sz w:val="22"/>
                <w:szCs w:val="22"/>
              </w:rPr>
            </w:pPr>
            <w:r>
              <w:rPr>
                <w:sz w:val="22"/>
                <w:szCs w:val="22"/>
              </w:rPr>
              <w:t xml:space="preserve">Ethan Lawson Wate, a popular basketball player and secret reader, has lived in Gatlin, S.C. his whole life and can’t wait to leave.  His father always tells him, “there are two kinds of people in this town—the ones who are bound to stay or too dumb to go.  Everyone finds a way out.” Ethan is counting the days when he can finally get out, but a recurring dream about a beautiful girl draws him to the new girl at school and Gatlin’s </w:t>
            </w:r>
            <w:r w:rsidR="0046247F">
              <w:rPr>
                <w:sz w:val="22"/>
                <w:szCs w:val="22"/>
              </w:rPr>
              <w:t>centuries old secret that changes everything.</w:t>
            </w:r>
          </w:p>
        </w:tc>
      </w:tr>
      <w:tr w:rsidR="0091688B" w:rsidRPr="00247F17" w14:paraId="5496AACF" w14:textId="77777777" w:rsidTr="00751496">
        <w:trPr>
          <w:trHeight w:val="122"/>
        </w:trPr>
        <w:tc>
          <w:tcPr>
            <w:tcW w:w="2340" w:type="dxa"/>
          </w:tcPr>
          <w:p w14:paraId="74101B0E" w14:textId="77777777" w:rsidR="0091688B" w:rsidRPr="001600D8" w:rsidRDefault="0091688B" w:rsidP="0091688B">
            <w:pPr>
              <w:rPr>
                <w:b/>
              </w:rPr>
            </w:pPr>
            <w:r w:rsidRPr="001600D8">
              <w:rPr>
                <w:b/>
              </w:rPr>
              <w:t>Personal Reaction</w:t>
            </w:r>
          </w:p>
        </w:tc>
        <w:tc>
          <w:tcPr>
            <w:tcW w:w="8100" w:type="dxa"/>
          </w:tcPr>
          <w:p w14:paraId="28EAD914" w14:textId="273ED014" w:rsidR="0091688B" w:rsidRPr="00247F17" w:rsidRDefault="0046247F" w:rsidP="0091688B">
            <w:pPr>
              <w:rPr>
                <w:sz w:val="22"/>
                <w:szCs w:val="22"/>
              </w:rPr>
            </w:pPr>
            <w:r>
              <w:rPr>
                <w:sz w:val="22"/>
                <w:szCs w:val="22"/>
              </w:rPr>
              <w:t>I do not normally read graphic novels, but was pleasantly surprised by this one.  The plot was suspenseful and intriguing with beautifully crafted images.  In the hour and half it took me to read this book, I couldn’t help but to think that this would be a perfect book for a teenager who “doesn’t like to read” or “doesn’t have time to read”, in other words a reluctant reader, because of it’s quick and enticing plot line.</w:t>
            </w:r>
          </w:p>
        </w:tc>
      </w:tr>
      <w:tr w:rsidR="0091688B" w:rsidRPr="00247F17" w14:paraId="04A04B82" w14:textId="77777777" w:rsidTr="00751496">
        <w:trPr>
          <w:trHeight w:val="122"/>
        </w:trPr>
        <w:tc>
          <w:tcPr>
            <w:tcW w:w="2340" w:type="dxa"/>
          </w:tcPr>
          <w:p w14:paraId="3323992C" w14:textId="77777777" w:rsidR="0091688B" w:rsidRDefault="0091688B" w:rsidP="0091688B">
            <w:pPr>
              <w:rPr>
                <w:b/>
              </w:rPr>
            </w:pPr>
            <w:r w:rsidRPr="001600D8">
              <w:rPr>
                <w:b/>
              </w:rPr>
              <w:t>Memorable Literary Element</w:t>
            </w:r>
          </w:p>
          <w:p w14:paraId="77B7FBE1" w14:textId="77777777" w:rsidR="0091688B" w:rsidRPr="001600D8" w:rsidRDefault="0091688B" w:rsidP="0091688B">
            <w:pPr>
              <w:rPr>
                <w:b/>
              </w:rPr>
            </w:pPr>
          </w:p>
        </w:tc>
        <w:tc>
          <w:tcPr>
            <w:tcW w:w="8100" w:type="dxa"/>
          </w:tcPr>
          <w:p w14:paraId="6846F134" w14:textId="4D048E3C" w:rsidR="0091688B" w:rsidRPr="00247F17" w:rsidRDefault="0046247F" w:rsidP="0091688B">
            <w:pPr>
              <w:rPr>
                <w:sz w:val="22"/>
                <w:szCs w:val="22"/>
              </w:rPr>
            </w:pPr>
            <w:r>
              <w:rPr>
                <w:sz w:val="22"/>
                <w:szCs w:val="22"/>
              </w:rPr>
              <w:t>Each of the graphics that accompanied the narration and dialogue of this graphic novel were extremely intricate and excellently drawn.  Cassandra Jena, the illustrator for this novel did an amazing job with capturing the true essence of the novel and how beautiful Lena Duchannes is.</w:t>
            </w:r>
          </w:p>
        </w:tc>
      </w:tr>
      <w:tr w:rsidR="0091688B" w:rsidRPr="00247F17" w14:paraId="5BB33AF1" w14:textId="77777777" w:rsidTr="00751496">
        <w:trPr>
          <w:trHeight w:val="122"/>
        </w:trPr>
        <w:tc>
          <w:tcPr>
            <w:tcW w:w="2340" w:type="dxa"/>
          </w:tcPr>
          <w:p w14:paraId="147D781F" w14:textId="77777777" w:rsidR="0091688B" w:rsidRPr="001600D8" w:rsidRDefault="0091688B" w:rsidP="0091688B">
            <w:pPr>
              <w:rPr>
                <w:b/>
              </w:rPr>
            </w:pPr>
            <w:r w:rsidRPr="001600D8">
              <w:rPr>
                <w:b/>
              </w:rPr>
              <w:t>Reading Promotion</w:t>
            </w:r>
          </w:p>
        </w:tc>
        <w:tc>
          <w:tcPr>
            <w:tcW w:w="8100" w:type="dxa"/>
          </w:tcPr>
          <w:p w14:paraId="2C75F216" w14:textId="796A60BC" w:rsidR="0091688B" w:rsidRDefault="0046247F" w:rsidP="0091688B">
            <w:pPr>
              <w:rPr>
                <w:sz w:val="22"/>
                <w:szCs w:val="22"/>
              </w:rPr>
            </w:pPr>
            <w:r>
              <w:rPr>
                <w:sz w:val="22"/>
                <w:szCs w:val="22"/>
              </w:rPr>
              <w:t>This novel would make a great addition to a reluctant readers book club or group.  I could also see this novel as a model for a creative writing class or anime and magna class.</w:t>
            </w:r>
          </w:p>
          <w:p w14:paraId="43D51201" w14:textId="77777777" w:rsidR="0091688B" w:rsidRDefault="0091688B" w:rsidP="0091688B">
            <w:pPr>
              <w:rPr>
                <w:b/>
                <w:sz w:val="22"/>
                <w:szCs w:val="22"/>
              </w:rPr>
            </w:pPr>
            <w:r>
              <w:rPr>
                <w:b/>
                <w:sz w:val="22"/>
                <w:szCs w:val="22"/>
              </w:rPr>
              <w:t xml:space="preserve">AASL 1.3.4: Contribute to the exchange of ideas within a learning community.  </w:t>
            </w:r>
          </w:p>
          <w:p w14:paraId="60208C4C" w14:textId="77777777" w:rsidR="0091688B" w:rsidRPr="00247F17" w:rsidRDefault="0091688B" w:rsidP="0091688B">
            <w:pPr>
              <w:rPr>
                <w:sz w:val="22"/>
                <w:szCs w:val="22"/>
              </w:rPr>
            </w:pPr>
            <w:r>
              <w:rPr>
                <w:b/>
                <w:sz w:val="22"/>
                <w:szCs w:val="22"/>
              </w:rPr>
              <w:t>AASL</w:t>
            </w:r>
            <w:r w:rsidRPr="003703C8">
              <w:rPr>
                <w:b/>
                <w:sz w:val="22"/>
                <w:szCs w:val="22"/>
              </w:rPr>
              <w:t xml:space="preserve"> 4.3.1: Participate in the social exchange of ideas, both electronically and in person.</w:t>
            </w:r>
          </w:p>
        </w:tc>
      </w:tr>
      <w:tr w:rsidR="0091688B" w:rsidRPr="00247F17" w14:paraId="4F816886" w14:textId="77777777" w:rsidTr="00751496">
        <w:trPr>
          <w:trHeight w:val="122"/>
        </w:trPr>
        <w:tc>
          <w:tcPr>
            <w:tcW w:w="2340" w:type="dxa"/>
          </w:tcPr>
          <w:p w14:paraId="05E908A5" w14:textId="77777777" w:rsidR="0091688B" w:rsidRPr="001600D8" w:rsidRDefault="0091688B" w:rsidP="0091688B">
            <w:pPr>
              <w:rPr>
                <w:b/>
              </w:rPr>
            </w:pPr>
            <w:r w:rsidRPr="001600D8">
              <w:rPr>
                <w:b/>
              </w:rPr>
              <w:t>Evaluation</w:t>
            </w:r>
          </w:p>
          <w:p w14:paraId="57FD544B" w14:textId="77777777" w:rsidR="0091688B" w:rsidRPr="001600D8" w:rsidRDefault="0091688B" w:rsidP="0091688B">
            <w:pPr>
              <w:rPr>
                <w:b/>
              </w:rPr>
            </w:pPr>
            <w:r w:rsidRPr="001600D8">
              <w:rPr>
                <w:b/>
              </w:rPr>
              <w:t>(Appeal to young adults, positive and negatives)</w:t>
            </w:r>
          </w:p>
        </w:tc>
        <w:tc>
          <w:tcPr>
            <w:tcW w:w="8100" w:type="dxa"/>
          </w:tcPr>
          <w:p w14:paraId="2C979D7C" w14:textId="11A0CC15" w:rsidR="0091688B" w:rsidRPr="00247F17" w:rsidRDefault="0046247F" w:rsidP="0091688B">
            <w:pPr>
              <w:rPr>
                <w:sz w:val="22"/>
                <w:szCs w:val="22"/>
              </w:rPr>
            </w:pPr>
            <w:r>
              <w:rPr>
                <w:sz w:val="22"/>
                <w:szCs w:val="22"/>
              </w:rPr>
              <w:t>Both of the main characters are high school seniors and looking to get out of where they are and find some normalcy or their own way in the world, young adults both male and female could relate to this.  There was also a movie adaptation of this book a few years ago that students would love to watch after reading.</w:t>
            </w:r>
          </w:p>
        </w:tc>
      </w:tr>
      <w:tr w:rsidR="0091688B" w:rsidRPr="00540B36" w14:paraId="595AB177" w14:textId="77777777" w:rsidTr="00751496">
        <w:trPr>
          <w:trHeight w:val="122"/>
        </w:trPr>
        <w:tc>
          <w:tcPr>
            <w:tcW w:w="2340" w:type="dxa"/>
          </w:tcPr>
          <w:p w14:paraId="3293CBA6" w14:textId="77777777" w:rsidR="0091688B" w:rsidRPr="001600D8" w:rsidRDefault="0091688B" w:rsidP="0091688B">
            <w:pPr>
              <w:rPr>
                <w:b/>
              </w:rPr>
            </w:pPr>
            <w:r w:rsidRPr="001600D8">
              <w:rPr>
                <w:b/>
              </w:rPr>
              <w:t>Similar Titles</w:t>
            </w:r>
          </w:p>
        </w:tc>
        <w:tc>
          <w:tcPr>
            <w:tcW w:w="8100" w:type="dxa"/>
          </w:tcPr>
          <w:p w14:paraId="7DA35029" w14:textId="77777777" w:rsidR="0091688B" w:rsidRDefault="0046247F" w:rsidP="0091688B">
            <w:pPr>
              <w:rPr>
                <w:sz w:val="22"/>
                <w:szCs w:val="22"/>
              </w:rPr>
            </w:pPr>
            <w:r>
              <w:rPr>
                <w:i/>
                <w:sz w:val="22"/>
                <w:szCs w:val="22"/>
              </w:rPr>
              <w:t>City of Bones (The Mortal Instruments, Book 1)</w:t>
            </w:r>
            <w:r>
              <w:rPr>
                <w:sz w:val="22"/>
                <w:szCs w:val="22"/>
              </w:rPr>
              <w:t xml:space="preserve"> by Cassandra Clare</w:t>
            </w:r>
          </w:p>
          <w:p w14:paraId="6AF87984" w14:textId="3081E9C2" w:rsidR="0046247F" w:rsidRPr="0046247F" w:rsidRDefault="0046247F" w:rsidP="0091688B">
            <w:pPr>
              <w:rPr>
                <w:sz w:val="22"/>
                <w:szCs w:val="22"/>
              </w:rPr>
            </w:pPr>
            <w:r>
              <w:rPr>
                <w:i/>
                <w:sz w:val="22"/>
                <w:szCs w:val="22"/>
              </w:rPr>
              <w:t>Icons</w:t>
            </w:r>
            <w:r>
              <w:rPr>
                <w:sz w:val="22"/>
                <w:szCs w:val="22"/>
              </w:rPr>
              <w:t xml:space="preserve"> by Margaret Stohl</w:t>
            </w:r>
          </w:p>
        </w:tc>
      </w:tr>
      <w:tr w:rsidR="0091688B" w:rsidRPr="003E4A69" w14:paraId="684869D6" w14:textId="77777777" w:rsidTr="00751496">
        <w:trPr>
          <w:trHeight w:val="3320"/>
        </w:trPr>
        <w:tc>
          <w:tcPr>
            <w:tcW w:w="2340" w:type="dxa"/>
          </w:tcPr>
          <w:p w14:paraId="07570D75" w14:textId="77777777" w:rsidR="0091688B" w:rsidRDefault="0091688B" w:rsidP="0091688B">
            <w:r>
              <w:rPr>
                <w:noProof/>
              </w:rPr>
              <w:drawing>
                <wp:inline distT="0" distB="0" distL="0" distR="0" wp14:anchorId="3C9C0069" wp14:editId="47C89A41">
                  <wp:extent cx="1167493" cy="18161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got moon.jpg"/>
                          <pic:cNvPicPr/>
                        </pic:nvPicPr>
                        <pic:blipFill>
                          <a:blip r:embed="rId15" cstate="email">
                            <a:extLst>
                              <a:ext uri="{28A0092B-C50C-407E-A947-70E740481C1C}">
                                <a14:useLocalDpi xmlns:a14="http://schemas.microsoft.com/office/drawing/2010/main"/>
                              </a:ext>
                            </a:extLst>
                          </a:blip>
                          <a:stretch>
                            <a:fillRect/>
                          </a:stretch>
                        </pic:blipFill>
                        <pic:spPr>
                          <a:xfrm>
                            <a:off x="0" y="0"/>
                            <a:ext cx="1167493" cy="1816100"/>
                          </a:xfrm>
                          <a:prstGeom prst="rect">
                            <a:avLst/>
                          </a:prstGeom>
                        </pic:spPr>
                      </pic:pic>
                    </a:graphicData>
                  </a:graphic>
                </wp:inline>
              </w:drawing>
            </w:r>
          </w:p>
        </w:tc>
        <w:tc>
          <w:tcPr>
            <w:tcW w:w="8100" w:type="dxa"/>
          </w:tcPr>
          <w:p w14:paraId="31ABF235" w14:textId="77777777" w:rsidR="0091688B" w:rsidRDefault="0091688B" w:rsidP="0091688B">
            <w:r>
              <w:t xml:space="preserve">Gardner, Sally.  </w:t>
            </w:r>
            <w:r w:rsidRPr="00E20FBD">
              <w:rPr>
                <w:i/>
              </w:rPr>
              <w:t>Maggot Moon</w:t>
            </w:r>
            <w:r>
              <w:t>.  Somerville: Candlewick, 2012. Print.</w:t>
            </w:r>
          </w:p>
          <w:p w14:paraId="2C77B7A4" w14:textId="77777777" w:rsidR="00EC0B61" w:rsidRDefault="00EC0B61" w:rsidP="0091688B"/>
          <w:p w14:paraId="07CCE6FF" w14:textId="77777777" w:rsidR="0091688B" w:rsidRDefault="0091688B" w:rsidP="0091688B">
            <w:pPr>
              <w:rPr>
                <w:b/>
              </w:rPr>
            </w:pPr>
            <w:r>
              <w:rPr>
                <w:b/>
              </w:rPr>
              <w:t xml:space="preserve">Awards: </w:t>
            </w:r>
            <w:r w:rsidRPr="00F06669">
              <w:t>Printz Award</w:t>
            </w:r>
          </w:p>
          <w:p w14:paraId="5AC68500" w14:textId="77777777" w:rsidR="0091688B" w:rsidRDefault="0091688B" w:rsidP="0091688B">
            <w:r>
              <w:rPr>
                <w:b/>
              </w:rPr>
              <w:t xml:space="preserve">Genre: </w:t>
            </w:r>
            <w:r>
              <w:t>Dystopian Fiction</w:t>
            </w:r>
          </w:p>
          <w:p w14:paraId="763FEFD6" w14:textId="0DE0EC11" w:rsidR="00E20FBD" w:rsidRPr="00110262" w:rsidRDefault="00E20FBD" w:rsidP="0091688B">
            <w:r w:rsidRPr="00E20FBD">
              <w:rPr>
                <w:b/>
              </w:rPr>
              <w:t>Grades:</w:t>
            </w:r>
            <w:r>
              <w:t xml:space="preserve"> 9 and up</w:t>
            </w:r>
          </w:p>
          <w:p w14:paraId="53BF6DB0" w14:textId="77777777" w:rsidR="0091688B" w:rsidRDefault="0091688B" w:rsidP="0091688B">
            <w:r>
              <w:rPr>
                <w:b/>
              </w:rPr>
              <w:t xml:space="preserve">Connection to SLM 504: </w:t>
            </w:r>
            <w:r>
              <w:t xml:space="preserve"> “Finding oneself in story.”  Students can relate to the main character’s personal thoughts and teenage angst of wanting to fit in with the norm, but also the want to be different as well.</w:t>
            </w:r>
          </w:p>
          <w:p w14:paraId="71DFE8A7" w14:textId="77777777" w:rsidR="00E20FBD" w:rsidRDefault="00E20FBD" w:rsidP="0091688B"/>
          <w:p w14:paraId="0CE92BF7" w14:textId="35ED4834" w:rsidR="00E20FBD" w:rsidRPr="00E20FBD" w:rsidRDefault="00E20FBD" w:rsidP="0091688B">
            <w:pPr>
              <w:rPr>
                <w:b/>
                <w:i/>
              </w:rPr>
            </w:pPr>
            <w:r w:rsidRPr="00E20FBD">
              <w:rPr>
                <w:b/>
                <w:i/>
              </w:rPr>
              <w:t>Horn Book Magazine</w:t>
            </w:r>
          </w:p>
        </w:tc>
      </w:tr>
      <w:tr w:rsidR="0091688B" w14:paraId="4CB967C2" w14:textId="77777777" w:rsidTr="00751496">
        <w:tc>
          <w:tcPr>
            <w:tcW w:w="2340" w:type="dxa"/>
          </w:tcPr>
          <w:p w14:paraId="3D111F0B" w14:textId="77777777" w:rsidR="0091688B" w:rsidRPr="00E948E5" w:rsidRDefault="0091688B" w:rsidP="0091688B">
            <w:pPr>
              <w:rPr>
                <w:b/>
              </w:rPr>
            </w:pPr>
            <w:r w:rsidRPr="00E948E5">
              <w:rPr>
                <w:b/>
              </w:rPr>
              <w:t>Summary</w:t>
            </w:r>
          </w:p>
        </w:tc>
        <w:tc>
          <w:tcPr>
            <w:tcW w:w="8100" w:type="dxa"/>
          </w:tcPr>
          <w:p w14:paraId="54E0BCD7" w14:textId="6BCAD100" w:rsidR="0091688B" w:rsidRDefault="0091688B" w:rsidP="0091688B">
            <w:r>
              <w:t xml:space="preserve">Standish Treadwell can’t read or write, and isn’t very bright, but sees things differently than the rest of the “train-track thinkers.”  Standish and his only friend find themselves on the other side of the </w:t>
            </w:r>
            <w:r w:rsidR="00E20FBD">
              <w:t>wall;</w:t>
            </w:r>
            <w:r>
              <w:t xml:space="preserve"> they see what they haven’t been allowed to see by the Motherland.</w:t>
            </w:r>
            <w:r w:rsidR="00E20FBD">
              <w:t xml:space="preserve">  </w:t>
            </w:r>
            <w:r w:rsidR="00236FC2">
              <w:t xml:space="preserve">Standish and his best friend, Hector, plan an imaginary mission to the planet Juniper until Hector and his family are mysteriously taken because they know too much.  </w:t>
            </w:r>
            <w:r w:rsidR="003B0D50">
              <w:t>Can Standish Treadwell find out the truth and survive?</w:t>
            </w:r>
          </w:p>
        </w:tc>
      </w:tr>
      <w:tr w:rsidR="0091688B" w14:paraId="1DB42BE4" w14:textId="77777777" w:rsidTr="00751496">
        <w:tc>
          <w:tcPr>
            <w:tcW w:w="2340" w:type="dxa"/>
          </w:tcPr>
          <w:p w14:paraId="7FCE6DA4" w14:textId="77777777" w:rsidR="0091688B" w:rsidRPr="00E948E5" w:rsidRDefault="0091688B" w:rsidP="0091688B">
            <w:pPr>
              <w:rPr>
                <w:b/>
              </w:rPr>
            </w:pPr>
            <w:r w:rsidRPr="00E948E5">
              <w:rPr>
                <w:b/>
              </w:rPr>
              <w:t>Personal Reaction</w:t>
            </w:r>
          </w:p>
        </w:tc>
        <w:tc>
          <w:tcPr>
            <w:tcW w:w="8100" w:type="dxa"/>
          </w:tcPr>
          <w:p w14:paraId="2D51298F" w14:textId="7B428E56" w:rsidR="0091688B" w:rsidRDefault="0091688B" w:rsidP="00236FC2">
            <w:r>
              <w:t>This book was awesome!  It was one hundred chapters, but fast one hundred chapters.  Each chapter was only a page or two told from the point of view of Standish, which was interesting to say the least.  A teenage boy who doesn’t read or write, but where he falls short, he makes up with his insight and clarity of his dystopian society.</w:t>
            </w:r>
            <w:r w:rsidR="00236FC2">
              <w:t xml:space="preserve">  Standish, just one teenage boy, thinks he has what it takes to take down the propaganda driven totalitarian government.</w:t>
            </w:r>
          </w:p>
        </w:tc>
      </w:tr>
      <w:tr w:rsidR="0091688B" w14:paraId="689A291C" w14:textId="77777777" w:rsidTr="00751496">
        <w:tc>
          <w:tcPr>
            <w:tcW w:w="2340" w:type="dxa"/>
          </w:tcPr>
          <w:p w14:paraId="2404949C" w14:textId="77777777" w:rsidR="0091688B" w:rsidRPr="00E948E5" w:rsidRDefault="0091688B" w:rsidP="0091688B">
            <w:pPr>
              <w:rPr>
                <w:b/>
              </w:rPr>
            </w:pPr>
            <w:r w:rsidRPr="00E948E5">
              <w:rPr>
                <w:b/>
              </w:rPr>
              <w:t>Memorable Literary Element</w:t>
            </w:r>
          </w:p>
        </w:tc>
        <w:tc>
          <w:tcPr>
            <w:tcW w:w="8100" w:type="dxa"/>
          </w:tcPr>
          <w:p w14:paraId="5EC5E2C9" w14:textId="77777777" w:rsidR="0091688B" w:rsidRDefault="0091688B" w:rsidP="0091688B">
            <w:r>
              <w:t>Most memorable are the short and concise chapters capture Standish’s voice, making it easy to “hear” his thoughts.</w:t>
            </w:r>
          </w:p>
        </w:tc>
      </w:tr>
      <w:tr w:rsidR="0091688B" w14:paraId="4A6BA0BA" w14:textId="77777777" w:rsidTr="003B0D50">
        <w:trPr>
          <w:trHeight w:val="1502"/>
        </w:trPr>
        <w:tc>
          <w:tcPr>
            <w:tcW w:w="2340" w:type="dxa"/>
          </w:tcPr>
          <w:p w14:paraId="7D280D2E" w14:textId="77777777" w:rsidR="0091688B" w:rsidRDefault="0091688B" w:rsidP="0091688B">
            <w:pPr>
              <w:rPr>
                <w:b/>
              </w:rPr>
            </w:pPr>
            <w:r w:rsidRPr="00E948E5">
              <w:rPr>
                <w:b/>
              </w:rPr>
              <w:t>Reading Promotion</w:t>
            </w:r>
          </w:p>
          <w:p w14:paraId="048EA124" w14:textId="77777777" w:rsidR="0091688B" w:rsidRDefault="0091688B" w:rsidP="0091688B">
            <w:pPr>
              <w:rPr>
                <w:b/>
              </w:rPr>
            </w:pPr>
          </w:p>
          <w:p w14:paraId="6EC88644" w14:textId="77777777" w:rsidR="0091688B" w:rsidRDefault="0091688B" w:rsidP="0091688B">
            <w:pPr>
              <w:rPr>
                <w:b/>
              </w:rPr>
            </w:pPr>
          </w:p>
          <w:p w14:paraId="1DD3D4A5" w14:textId="77777777" w:rsidR="0091688B" w:rsidRDefault="0091688B" w:rsidP="0091688B">
            <w:pPr>
              <w:rPr>
                <w:b/>
              </w:rPr>
            </w:pPr>
          </w:p>
          <w:p w14:paraId="62916DD2" w14:textId="77777777" w:rsidR="0091688B" w:rsidRPr="00E948E5" w:rsidRDefault="0091688B" w:rsidP="0091688B">
            <w:pPr>
              <w:rPr>
                <w:b/>
              </w:rPr>
            </w:pPr>
          </w:p>
        </w:tc>
        <w:tc>
          <w:tcPr>
            <w:tcW w:w="8100" w:type="dxa"/>
          </w:tcPr>
          <w:p w14:paraId="0B49A9AE" w14:textId="77777777" w:rsidR="00E20FBD" w:rsidRDefault="0091688B" w:rsidP="0091688B">
            <w:r>
              <w:t xml:space="preserve">Students could create their own dystopian world and make connections through research and writing of other novels or movies of dystopian society, as well as the strict, conformists regimes of the past.  </w:t>
            </w:r>
          </w:p>
          <w:p w14:paraId="448200F5" w14:textId="5EC0CAE2" w:rsidR="00E20FBD" w:rsidRDefault="0091688B" w:rsidP="0091688B">
            <w:r w:rsidRPr="003E4A69">
              <w:rPr>
                <w:b/>
              </w:rPr>
              <w:t>AASL: 4.1.5</w:t>
            </w:r>
            <w:r>
              <w:t xml:space="preserve"> </w:t>
            </w:r>
            <w:r w:rsidRPr="003B0D50">
              <w:rPr>
                <w:b/>
              </w:rPr>
              <w:t>Connect ideas to own interests and previous knowledge and experiences.</w:t>
            </w:r>
            <w:r>
              <w:t xml:space="preserve">  </w:t>
            </w:r>
          </w:p>
        </w:tc>
      </w:tr>
      <w:tr w:rsidR="0091688B" w14:paraId="00CF1525" w14:textId="77777777" w:rsidTr="00751496">
        <w:trPr>
          <w:trHeight w:val="846"/>
        </w:trPr>
        <w:tc>
          <w:tcPr>
            <w:tcW w:w="2340" w:type="dxa"/>
          </w:tcPr>
          <w:p w14:paraId="1E01E4BA" w14:textId="77777777" w:rsidR="0091688B" w:rsidRDefault="0091688B" w:rsidP="0091688B">
            <w:pPr>
              <w:rPr>
                <w:b/>
              </w:rPr>
            </w:pPr>
            <w:r>
              <w:rPr>
                <w:b/>
              </w:rPr>
              <w:t>Appeal to Young Adults</w:t>
            </w:r>
          </w:p>
          <w:p w14:paraId="49B06F4A" w14:textId="77777777" w:rsidR="0091688B" w:rsidRPr="00E948E5" w:rsidRDefault="0091688B" w:rsidP="0091688B">
            <w:pPr>
              <w:rPr>
                <w:b/>
              </w:rPr>
            </w:pPr>
          </w:p>
        </w:tc>
        <w:tc>
          <w:tcPr>
            <w:tcW w:w="8100" w:type="dxa"/>
          </w:tcPr>
          <w:p w14:paraId="10AA3ACF" w14:textId="77777777" w:rsidR="0091688B" w:rsidRDefault="0091688B" w:rsidP="0091688B">
            <w:r>
              <w:t>The main character is a 17-year-old male who is ridiculed by his peers and authority figures, but is smarter than they all think.  Young males would make a connection with this main character.</w:t>
            </w:r>
          </w:p>
          <w:p w14:paraId="6D9ED144" w14:textId="77777777" w:rsidR="0091688B" w:rsidRDefault="0091688B" w:rsidP="0091688B"/>
        </w:tc>
      </w:tr>
      <w:tr w:rsidR="0091688B" w14:paraId="10437F87" w14:textId="77777777" w:rsidTr="00751496">
        <w:trPr>
          <w:trHeight w:val="846"/>
        </w:trPr>
        <w:tc>
          <w:tcPr>
            <w:tcW w:w="2340" w:type="dxa"/>
          </w:tcPr>
          <w:p w14:paraId="236ACE3C" w14:textId="77777777" w:rsidR="0091688B" w:rsidRPr="00E948E5" w:rsidRDefault="0091688B" w:rsidP="0091688B">
            <w:pPr>
              <w:rPr>
                <w:b/>
              </w:rPr>
            </w:pPr>
            <w:r>
              <w:rPr>
                <w:b/>
              </w:rPr>
              <w:t>Positive/Negative Aspects</w:t>
            </w:r>
          </w:p>
        </w:tc>
        <w:tc>
          <w:tcPr>
            <w:tcW w:w="8100" w:type="dxa"/>
          </w:tcPr>
          <w:p w14:paraId="5376AA90" w14:textId="77777777" w:rsidR="0091688B" w:rsidRDefault="0091688B" w:rsidP="0091688B">
            <w:r>
              <w:t>There is not one negative for this book.  This was an easy read because of the short chapters, but the appeal lies with everyone’s love of the dystopian society and the angst of wanting to fit in, but also the want to be different from what we are told we have to conform to.</w:t>
            </w:r>
          </w:p>
          <w:p w14:paraId="0A7A48B2" w14:textId="77777777" w:rsidR="0091688B" w:rsidRDefault="0091688B" w:rsidP="0091688B"/>
        </w:tc>
      </w:tr>
      <w:tr w:rsidR="0091688B" w14:paraId="416A4200" w14:textId="77777777" w:rsidTr="00751496">
        <w:trPr>
          <w:trHeight w:val="890"/>
        </w:trPr>
        <w:tc>
          <w:tcPr>
            <w:tcW w:w="2340" w:type="dxa"/>
          </w:tcPr>
          <w:p w14:paraId="08800DA0" w14:textId="77777777" w:rsidR="0091688B" w:rsidRPr="00E948E5" w:rsidRDefault="0091688B" w:rsidP="0091688B">
            <w:pPr>
              <w:rPr>
                <w:b/>
              </w:rPr>
            </w:pPr>
            <w:r>
              <w:rPr>
                <w:b/>
              </w:rPr>
              <w:t>Similar Titles</w:t>
            </w:r>
          </w:p>
        </w:tc>
        <w:tc>
          <w:tcPr>
            <w:tcW w:w="8100" w:type="dxa"/>
          </w:tcPr>
          <w:p w14:paraId="339773B7" w14:textId="77777777" w:rsidR="00EC0B61" w:rsidRDefault="00EC0B61" w:rsidP="0091688B">
            <w:r w:rsidRPr="00EC0B61">
              <w:rPr>
                <w:i/>
              </w:rPr>
              <w:t>Black Helicopters</w:t>
            </w:r>
            <w:r>
              <w:t xml:space="preserve"> by Blythes Woolston</w:t>
            </w:r>
          </w:p>
          <w:p w14:paraId="543EFCFC" w14:textId="77777777" w:rsidR="0091688B" w:rsidRDefault="00EC0B61" w:rsidP="0091688B">
            <w:r w:rsidRPr="00EC0B61">
              <w:rPr>
                <w:i/>
              </w:rPr>
              <w:t>The Hunger Games</w:t>
            </w:r>
            <w:r>
              <w:rPr>
                <w:u w:val="single"/>
              </w:rPr>
              <w:t xml:space="preserve"> </w:t>
            </w:r>
            <w:r>
              <w:t>by Suzanne Collins</w:t>
            </w:r>
          </w:p>
          <w:p w14:paraId="2A636018" w14:textId="435B60F1" w:rsidR="0091688B" w:rsidRDefault="00236FC2" w:rsidP="0091688B">
            <w:r>
              <w:rPr>
                <w:i/>
              </w:rPr>
              <w:t xml:space="preserve">1984 </w:t>
            </w:r>
            <w:r>
              <w:t>by George Orwell</w:t>
            </w:r>
          </w:p>
        </w:tc>
      </w:tr>
      <w:tr w:rsidR="0091688B" w:rsidRPr="00DB297A" w14:paraId="68F7FBE6" w14:textId="77777777" w:rsidTr="00751496">
        <w:trPr>
          <w:trHeight w:val="2870"/>
        </w:trPr>
        <w:tc>
          <w:tcPr>
            <w:tcW w:w="2340" w:type="dxa"/>
          </w:tcPr>
          <w:p w14:paraId="2472C634" w14:textId="77777777" w:rsidR="0091688B" w:rsidRDefault="0091688B" w:rsidP="0091688B"/>
          <w:p w14:paraId="622A8850" w14:textId="77777777" w:rsidR="0091688B" w:rsidRDefault="0091688B" w:rsidP="0091688B">
            <w:r>
              <w:rPr>
                <w:noProof/>
              </w:rPr>
              <w:drawing>
                <wp:inline distT="0" distB="0" distL="0" distR="0" wp14:anchorId="75D28ED8" wp14:editId="29BEEF81">
                  <wp:extent cx="965200" cy="141910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fault in our stars.jpg"/>
                          <pic:cNvPicPr/>
                        </pic:nvPicPr>
                        <pic:blipFill>
                          <a:blip r:embed="rId16" cstate="email">
                            <a:extLst>
                              <a:ext uri="{28A0092B-C50C-407E-A947-70E740481C1C}">
                                <a14:useLocalDpi xmlns:a14="http://schemas.microsoft.com/office/drawing/2010/main"/>
                              </a:ext>
                            </a:extLst>
                          </a:blip>
                          <a:stretch>
                            <a:fillRect/>
                          </a:stretch>
                        </pic:blipFill>
                        <pic:spPr>
                          <a:xfrm>
                            <a:off x="0" y="0"/>
                            <a:ext cx="965770" cy="1419942"/>
                          </a:xfrm>
                          <a:prstGeom prst="rect">
                            <a:avLst/>
                          </a:prstGeom>
                        </pic:spPr>
                      </pic:pic>
                    </a:graphicData>
                  </a:graphic>
                </wp:inline>
              </w:drawing>
            </w:r>
          </w:p>
          <w:p w14:paraId="14BC5396" w14:textId="77777777" w:rsidR="0091688B" w:rsidRDefault="0091688B" w:rsidP="0091688B"/>
          <w:p w14:paraId="17DF51E6" w14:textId="77777777" w:rsidR="0091688B" w:rsidRDefault="0091688B" w:rsidP="0091688B"/>
        </w:tc>
        <w:tc>
          <w:tcPr>
            <w:tcW w:w="8100" w:type="dxa"/>
          </w:tcPr>
          <w:p w14:paraId="6D55A511" w14:textId="77777777" w:rsidR="0091688B" w:rsidRDefault="0091688B" w:rsidP="0091688B">
            <w:r>
              <w:t xml:space="preserve">Green, John.  </w:t>
            </w:r>
            <w:r w:rsidRPr="00EC0B61">
              <w:rPr>
                <w:i/>
              </w:rPr>
              <w:t>The Fault in Our Stars.</w:t>
            </w:r>
            <w:r>
              <w:t xml:space="preserve">  New York: Dutton, 2012. Print.</w:t>
            </w:r>
          </w:p>
          <w:p w14:paraId="09AA6614" w14:textId="77777777" w:rsidR="00EC0B61" w:rsidRDefault="00EC0B61" w:rsidP="0091688B"/>
          <w:p w14:paraId="691ACC21" w14:textId="77777777" w:rsidR="0091688B" w:rsidRPr="00DB297A" w:rsidRDefault="0091688B" w:rsidP="0091688B">
            <w:r>
              <w:rPr>
                <w:b/>
              </w:rPr>
              <w:t xml:space="preserve">Awards: </w:t>
            </w:r>
            <w:r>
              <w:t>VOYA Perfect 10</w:t>
            </w:r>
          </w:p>
          <w:p w14:paraId="4415F70A" w14:textId="77777777" w:rsidR="0091688B" w:rsidRPr="00DB297A" w:rsidRDefault="0091688B" w:rsidP="0091688B">
            <w:r>
              <w:rPr>
                <w:b/>
              </w:rPr>
              <w:t xml:space="preserve">Genre: </w:t>
            </w:r>
            <w:r>
              <w:t>Fiction</w:t>
            </w:r>
          </w:p>
          <w:p w14:paraId="19B30770" w14:textId="77777777" w:rsidR="0091688B" w:rsidRDefault="0091688B" w:rsidP="0091688B">
            <w:pPr>
              <w:rPr>
                <w:b/>
              </w:rPr>
            </w:pPr>
            <w:r>
              <w:rPr>
                <w:b/>
              </w:rPr>
              <w:t>Grade Level: 9-12</w:t>
            </w:r>
          </w:p>
          <w:p w14:paraId="23A2E661" w14:textId="77777777" w:rsidR="0091688B" w:rsidRDefault="0091688B" w:rsidP="00EC0B61"/>
          <w:p w14:paraId="04310E23" w14:textId="4BC1F7C8" w:rsidR="00236FC2" w:rsidRPr="00236FC2" w:rsidRDefault="00236FC2" w:rsidP="00EC0B61">
            <w:pPr>
              <w:rPr>
                <w:b/>
                <w:i/>
              </w:rPr>
            </w:pPr>
            <w:r w:rsidRPr="00236FC2">
              <w:rPr>
                <w:b/>
                <w:i/>
              </w:rPr>
              <w:t>Horn Book Magazine</w:t>
            </w:r>
          </w:p>
        </w:tc>
      </w:tr>
      <w:tr w:rsidR="0091688B" w:rsidRPr="004720C0" w14:paraId="15B4BD30" w14:textId="77777777" w:rsidTr="003B0D50">
        <w:trPr>
          <w:trHeight w:val="2384"/>
        </w:trPr>
        <w:tc>
          <w:tcPr>
            <w:tcW w:w="2340" w:type="dxa"/>
          </w:tcPr>
          <w:p w14:paraId="0C87A6AF" w14:textId="77777777" w:rsidR="0091688B" w:rsidRPr="00E948E5" w:rsidRDefault="0091688B" w:rsidP="0091688B">
            <w:pPr>
              <w:rPr>
                <w:b/>
              </w:rPr>
            </w:pPr>
            <w:r w:rsidRPr="00E948E5">
              <w:rPr>
                <w:b/>
              </w:rPr>
              <w:t>Summary</w:t>
            </w:r>
          </w:p>
        </w:tc>
        <w:tc>
          <w:tcPr>
            <w:tcW w:w="8100" w:type="dxa"/>
          </w:tcPr>
          <w:p w14:paraId="18EB4B4E" w14:textId="22CE6E4A" w:rsidR="0091688B" w:rsidRPr="003B0D50" w:rsidRDefault="0091688B" w:rsidP="0091688B">
            <w:pPr>
              <w:rPr>
                <w:rFonts w:cs="Georgia"/>
                <w:color w:val="0E0E0E"/>
              </w:rPr>
            </w:pPr>
            <w:r w:rsidRPr="004720C0">
              <w:rPr>
                <w:rFonts w:cs="Georgia"/>
                <w:color w:val="0E0E0E"/>
              </w:rPr>
              <w:t>Hazel is</w:t>
            </w:r>
            <w:r w:rsidR="003B0D50">
              <w:rPr>
                <w:rFonts w:cs="Georgia"/>
                <w:color w:val="0E0E0E"/>
              </w:rPr>
              <w:t xml:space="preserve"> a teenage girl who happens to </w:t>
            </w:r>
            <w:r w:rsidRPr="004720C0">
              <w:rPr>
                <w:rFonts w:cs="Georgia"/>
                <w:color w:val="0E0E0E"/>
              </w:rPr>
              <w:t xml:space="preserve">be a terminally ill cancer patient, but when she thinks there is no hope left </w:t>
            </w:r>
            <w:r w:rsidR="00236FC2">
              <w:rPr>
                <w:rFonts w:cs="Georgia"/>
                <w:color w:val="0E0E0E"/>
              </w:rPr>
              <w:t>Augustus Waters walks into her life</w:t>
            </w:r>
            <w:r w:rsidRPr="004720C0">
              <w:rPr>
                <w:rFonts w:cs="Georgia"/>
                <w:color w:val="0E0E0E"/>
              </w:rPr>
              <w:t>.  Augustus becomes the twist she had been waiting for in her life story.  The two become deeply in love despi</w:t>
            </w:r>
            <w:r>
              <w:rPr>
                <w:rFonts w:cs="Georgia"/>
                <w:color w:val="0E0E0E"/>
              </w:rPr>
              <w:t>te</w:t>
            </w:r>
            <w:r w:rsidRPr="004720C0">
              <w:rPr>
                <w:rFonts w:cs="Georgia"/>
                <w:color w:val="0E0E0E"/>
              </w:rPr>
              <w:t xml:space="preserve"> what seems to be the inevitable.</w:t>
            </w:r>
            <w:r w:rsidR="00236FC2">
              <w:rPr>
                <w:rFonts w:cs="Georgia"/>
                <w:color w:val="0E0E0E"/>
              </w:rPr>
              <w:t xml:space="preserve">  </w:t>
            </w:r>
            <w:r w:rsidR="003B0D50">
              <w:rPr>
                <w:rFonts w:cs="Georgia"/>
                <w:color w:val="0E0E0E"/>
              </w:rPr>
              <w:t xml:space="preserve">August uses his last wish from the Genie Foundation to grant Hazel’s only wish to meet her favorite author in Amsterdam, but when she is disappointed by the man she has admired so much, Augustus is there to pick up the pieces.  </w:t>
            </w:r>
          </w:p>
        </w:tc>
      </w:tr>
      <w:tr w:rsidR="0091688B" w14:paraId="65770C65" w14:textId="77777777" w:rsidTr="00751496">
        <w:tc>
          <w:tcPr>
            <w:tcW w:w="2340" w:type="dxa"/>
          </w:tcPr>
          <w:p w14:paraId="51CAA9B6" w14:textId="77777777" w:rsidR="0091688B" w:rsidRPr="00E948E5" w:rsidRDefault="0091688B" w:rsidP="0091688B">
            <w:pPr>
              <w:rPr>
                <w:b/>
              </w:rPr>
            </w:pPr>
            <w:r w:rsidRPr="00E948E5">
              <w:rPr>
                <w:b/>
              </w:rPr>
              <w:t>Personal Reaction</w:t>
            </w:r>
          </w:p>
        </w:tc>
        <w:tc>
          <w:tcPr>
            <w:tcW w:w="8100" w:type="dxa"/>
          </w:tcPr>
          <w:p w14:paraId="5C453109" w14:textId="6469D4E3" w:rsidR="0091688B" w:rsidRDefault="0091688B" w:rsidP="0091688B">
            <w:r>
              <w:t>I loved this book immensely.  Once I picked it up, I couldn’t put it down.  I became so invested in the characters and felt like I was going through the same emotions as they were.</w:t>
            </w:r>
          </w:p>
        </w:tc>
      </w:tr>
      <w:tr w:rsidR="0091688B" w14:paraId="4D8D7D66" w14:textId="77777777" w:rsidTr="00751496">
        <w:tc>
          <w:tcPr>
            <w:tcW w:w="2340" w:type="dxa"/>
          </w:tcPr>
          <w:p w14:paraId="23236EA3" w14:textId="77777777" w:rsidR="0091688B" w:rsidRPr="00E948E5" w:rsidRDefault="0091688B" w:rsidP="0091688B">
            <w:pPr>
              <w:rPr>
                <w:b/>
              </w:rPr>
            </w:pPr>
            <w:r w:rsidRPr="00E948E5">
              <w:rPr>
                <w:b/>
              </w:rPr>
              <w:t>Memorable Literary Element</w:t>
            </w:r>
          </w:p>
        </w:tc>
        <w:tc>
          <w:tcPr>
            <w:tcW w:w="8100" w:type="dxa"/>
          </w:tcPr>
          <w:p w14:paraId="215824EE" w14:textId="77777777" w:rsidR="0091688B" w:rsidRDefault="0091688B" w:rsidP="0091688B">
            <w:r>
              <w:t>Green tells the story from Hazel’s point of view, and I believe that the story would not have been as personal if it were told from another’s view or from the third person.</w:t>
            </w:r>
          </w:p>
        </w:tc>
      </w:tr>
      <w:tr w:rsidR="0091688B" w14:paraId="4817436E" w14:textId="77777777" w:rsidTr="00751496">
        <w:trPr>
          <w:trHeight w:val="1475"/>
        </w:trPr>
        <w:tc>
          <w:tcPr>
            <w:tcW w:w="2340" w:type="dxa"/>
          </w:tcPr>
          <w:p w14:paraId="4810A213" w14:textId="77777777" w:rsidR="0091688B" w:rsidRPr="00E948E5" w:rsidRDefault="0091688B" w:rsidP="0091688B">
            <w:pPr>
              <w:rPr>
                <w:b/>
              </w:rPr>
            </w:pPr>
            <w:r w:rsidRPr="00E948E5">
              <w:rPr>
                <w:b/>
              </w:rPr>
              <w:t>Reading Promotion</w:t>
            </w:r>
          </w:p>
          <w:p w14:paraId="41267B95" w14:textId="77777777" w:rsidR="0091688B" w:rsidRPr="00E948E5" w:rsidRDefault="0091688B" w:rsidP="0091688B">
            <w:pPr>
              <w:rPr>
                <w:b/>
              </w:rPr>
            </w:pPr>
          </w:p>
          <w:p w14:paraId="7C5FE44F" w14:textId="77777777" w:rsidR="0091688B" w:rsidRPr="00E948E5" w:rsidRDefault="0091688B" w:rsidP="0091688B">
            <w:pPr>
              <w:rPr>
                <w:b/>
              </w:rPr>
            </w:pPr>
          </w:p>
          <w:p w14:paraId="2F38ACE1" w14:textId="77777777" w:rsidR="0091688B" w:rsidRPr="00E948E5" w:rsidRDefault="0091688B" w:rsidP="0091688B">
            <w:pPr>
              <w:rPr>
                <w:b/>
              </w:rPr>
            </w:pPr>
          </w:p>
        </w:tc>
        <w:tc>
          <w:tcPr>
            <w:tcW w:w="8100" w:type="dxa"/>
          </w:tcPr>
          <w:p w14:paraId="08B52759" w14:textId="77777777" w:rsidR="00B870A9" w:rsidRDefault="0091688B" w:rsidP="0091688B">
            <w:r>
              <w:t xml:space="preserve">This book would be a perfect book to teach about plot outline and character analysis, as well as the importance of voice (tone).   Students can use this for a character analysis.  </w:t>
            </w:r>
          </w:p>
          <w:p w14:paraId="2111EF55" w14:textId="4B18F7A8" w:rsidR="0091688B" w:rsidRDefault="0091688B" w:rsidP="0091688B">
            <w:r w:rsidRPr="004865A5">
              <w:rPr>
                <w:b/>
              </w:rPr>
              <w:t>AASL 2.1.6</w:t>
            </w:r>
            <w:r>
              <w:t xml:space="preserve"> </w:t>
            </w:r>
            <w:r w:rsidRPr="003B0D50">
              <w:rPr>
                <w:b/>
              </w:rPr>
              <w:t>Use the writing process, media and visual literacy and technology skills to create products that express new understanding.</w:t>
            </w:r>
            <w:r>
              <w:t xml:space="preserve">  </w:t>
            </w:r>
          </w:p>
        </w:tc>
      </w:tr>
      <w:tr w:rsidR="0091688B" w14:paraId="5B9C6728" w14:textId="77777777" w:rsidTr="00751496">
        <w:trPr>
          <w:trHeight w:val="1475"/>
        </w:trPr>
        <w:tc>
          <w:tcPr>
            <w:tcW w:w="2340" w:type="dxa"/>
          </w:tcPr>
          <w:p w14:paraId="3F82AB9A" w14:textId="77777777" w:rsidR="0091688B" w:rsidRPr="00E948E5" w:rsidRDefault="0091688B" w:rsidP="0091688B">
            <w:pPr>
              <w:rPr>
                <w:b/>
              </w:rPr>
            </w:pPr>
            <w:r w:rsidRPr="00E948E5">
              <w:rPr>
                <w:b/>
              </w:rPr>
              <w:t>Appeal to young adults</w:t>
            </w:r>
          </w:p>
          <w:p w14:paraId="12FE0837" w14:textId="77777777" w:rsidR="0091688B" w:rsidRPr="00E948E5" w:rsidRDefault="0091688B" w:rsidP="0091688B">
            <w:pPr>
              <w:rPr>
                <w:b/>
              </w:rPr>
            </w:pPr>
          </w:p>
        </w:tc>
        <w:tc>
          <w:tcPr>
            <w:tcW w:w="8100" w:type="dxa"/>
          </w:tcPr>
          <w:p w14:paraId="7EECC05B" w14:textId="17E1D727" w:rsidR="0091688B" w:rsidRPr="003B0D50" w:rsidRDefault="0091688B" w:rsidP="0091688B">
            <w:pPr>
              <w:rPr>
                <w:rFonts w:cs="Georgia"/>
                <w:color w:val="0E0E0E"/>
              </w:rPr>
            </w:pPr>
            <w:r w:rsidRPr="0084782D">
              <w:rPr>
                <w:rFonts w:cs="Georgia"/>
                <w:color w:val="0E0E0E"/>
              </w:rPr>
              <w:t>This book is definitely popular with teens and I think it will remain so for a long time.  It is the type of book that seems to resonate with young adults (and adults alike) because of it's tragic topic, but the hopefulness in finding love even in the midst of something as horrific as cancer.  The book does not focus on both teens</w:t>
            </w:r>
            <w:r>
              <w:rPr>
                <w:rFonts w:cs="Georgia"/>
                <w:color w:val="0E0E0E"/>
              </w:rPr>
              <w:t>’</w:t>
            </w:r>
            <w:r w:rsidRPr="0084782D">
              <w:rPr>
                <w:rFonts w:cs="Georgia"/>
                <w:color w:val="0E0E0E"/>
              </w:rPr>
              <w:t xml:space="preserve"> illnesses, this merely is a background to their teenage lives and trying to find love and deal with things like death.  While there are not a lot of teenagers dealing with this same type of terminal illness or fate, the feelings, the awkwardness of being a teenage is what will make them connect with the characters.</w:t>
            </w:r>
          </w:p>
        </w:tc>
      </w:tr>
      <w:tr w:rsidR="0091688B" w14:paraId="5BC73858" w14:textId="77777777" w:rsidTr="00751496">
        <w:trPr>
          <w:trHeight w:val="1214"/>
        </w:trPr>
        <w:tc>
          <w:tcPr>
            <w:tcW w:w="2340" w:type="dxa"/>
          </w:tcPr>
          <w:p w14:paraId="1A2E4C5D" w14:textId="77777777" w:rsidR="0091688B" w:rsidRPr="00E948E5" w:rsidRDefault="0091688B" w:rsidP="0091688B">
            <w:pPr>
              <w:rPr>
                <w:b/>
              </w:rPr>
            </w:pPr>
            <w:r w:rsidRPr="00E948E5">
              <w:rPr>
                <w:b/>
              </w:rPr>
              <w:t>Positive Aspects/Negative Aspects</w:t>
            </w:r>
          </w:p>
        </w:tc>
        <w:tc>
          <w:tcPr>
            <w:tcW w:w="8100" w:type="dxa"/>
          </w:tcPr>
          <w:p w14:paraId="7D3455A9" w14:textId="77777777" w:rsidR="0091688B" w:rsidRDefault="0091688B" w:rsidP="0091688B">
            <w:r>
              <w:t>The major positive from this book is the strong connection the two main characters have, it is realistic of young adults and their relationships with friends and significant others.  As a negative, the ending.  While not all endings should be happy, this one was particularly emotional for me.</w:t>
            </w:r>
          </w:p>
        </w:tc>
      </w:tr>
      <w:tr w:rsidR="0091688B" w14:paraId="3A762F43" w14:textId="77777777" w:rsidTr="00751496">
        <w:trPr>
          <w:trHeight w:val="90"/>
        </w:trPr>
        <w:tc>
          <w:tcPr>
            <w:tcW w:w="2340" w:type="dxa"/>
          </w:tcPr>
          <w:p w14:paraId="04C95CDE" w14:textId="77777777" w:rsidR="0091688B" w:rsidRPr="00E948E5" w:rsidRDefault="00EC0B61" w:rsidP="0091688B">
            <w:pPr>
              <w:rPr>
                <w:b/>
              </w:rPr>
            </w:pPr>
            <w:r w:rsidRPr="00EC0B61">
              <w:rPr>
                <w:b/>
              </w:rPr>
              <w:t>Similar Titles</w:t>
            </w:r>
          </w:p>
        </w:tc>
        <w:tc>
          <w:tcPr>
            <w:tcW w:w="8100" w:type="dxa"/>
          </w:tcPr>
          <w:p w14:paraId="5B71DE9E" w14:textId="7BD01F75" w:rsidR="0091688B" w:rsidRDefault="00EC0B61" w:rsidP="0091688B">
            <w:r w:rsidRPr="00EC0B61">
              <w:rPr>
                <w:i/>
              </w:rPr>
              <w:t>Graffiti Moon</w:t>
            </w:r>
            <w:r>
              <w:rPr>
                <w:i/>
              </w:rPr>
              <w:t xml:space="preserve"> </w:t>
            </w:r>
            <w:r>
              <w:t>by Cath Crowley</w:t>
            </w:r>
          </w:p>
        </w:tc>
      </w:tr>
      <w:tr w:rsidR="001B7DC7" w14:paraId="547221D3" w14:textId="77777777" w:rsidTr="00751496">
        <w:trPr>
          <w:trHeight w:val="122"/>
        </w:trPr>
        <w:tc>
          <w:tcPr>
            <w:tcW w:w="2340" w:type="dxa"/>
          </w:tcPr>
          <w:p w14:paraId="62FFEB57" w14:textId="77777777" w:rsidR="001B7DC7" w:rsidRPr="001600D8" w:rsidRDefault="001B7DC7" w:rsidP="001B7DC7">
            <w:pPr>
              <w:jc w:val="center"/>
              <w:rPr>
                <w:b/>
              </w:rPr>
            </w:pPr>
            <w:r w:rsidRPr="001600D8">
              <w:rPr>
                <w:b/>
                <w:noProof/>
              </w:rPr>
              <w:drawing>
                <wp:inline distT="0" distB="0" distL="0" distR="0" wp14:anchorId="1CF6E53B" wp14:editId="46C4D935">
                  <wp:extent cx="990600" cy="1567543"/>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85.jpg"/>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992123" cy="1569954"/>
                          </a:xfrm>
                          <a:prstGeom prst="rect">
                            <a:avLst/>
                          </a:prstGeom>
                          <a:ln>
                            <a:noFill/>
                          </a:ln>
                          <a:extLst>
                            <a:ext uri="{53640926-AAD7-44d8-BBD7-CCE9431645EC}">
                              <a14:shadowObscured xmlns:a14="http://schemas.microsoft.com/office/drawing/2010/main"/>
                            </a:ext>
                          </a:extLst>
                        </pic:spPr>
                      </pic:pic>
                    </a:graphicData>
                  </a:graphic>
                </wp:inline>
              </w:drawing>
            </w:r>
          </w:p>
          <w:p w14:paraId="0EF445D2" w14:textId="77777777" w:rsidR="001B7DC7" w:rsidRPr="001600D8" w:rsidRDefault="001B7DC7" w:rsidP="001B7DC7">
            <w:pPr>
              <w:rPr>
                <w:b/>
                <w:sz w:val="16"/>
                <w:szCs w:val="16"/>
              </w:rPr>
            </w:pPr>
            <w:r w:rsidRPr="001600D8">
              <w:rPr>
                <w:b/>
                <w:sz w:val="16"/>
                <w:szCs w:val="16"/>
              </w:rPr>
              <w:t>Photo credit: Michele Tota</w:t>
            </w:r>
          </w:p>
        </w:tc>
        <w:tc>
          <w:tcPr>
            <w:tcW w:w="8100" w:type="dxa"/>
          </w:tcPr>
          <w:p w14:paraId="4C273B44" w14:textId="77777777" w:rsidR="001B7DC7" w:rsidRPr="001F5908" w:rsidRDefault="001B7DC7" w:rsidP="001B7DC7">
            <w:r>
              <w:t xml:space="preserve">Green, John.  </w:t>
            </w:r>
            <w:r>
              <w:rPr>
                <w:i/>
              </w:rPr>
              <w:t>Looking for Alaska</w:t>
            </w:r>
            <w:r>
              <w:t>.  New York: Dutton, 2005.  Print.</w:t>
            </w:r>
          </w:p>
          <w:p w14:paraId="18197F77" w14:textId="77777777" w:rsidR="001B7DC7" w:rsidRDefault="001B7DC7" w:rsidP="001B7DC7">
            <w:pPr>
              <w:rPr>
                <w:b/>
                <w:sz w:val="22"/>
                <w:szCs w:val="22"/>
              </w:rPr>
            </w:pPr>
          </w:p>
          <w:p w14:paraId="253BB0F4" w14:textId="77777777" w:rsidR="001B7DC7" w:rsidRDefault="001B7DC7" w:rsidP="001B7DC7">
            <w:pPr>
              <w:rPr>
                <w:sz w:val="22"/>
                <w:szCs w:val="22"/>
              </w:rPr>
            </w:pPr>
            <w:r>
              <w:rPr>
                <w:b/>
                <w:sz w:val="22"/>
                <w:szCs w:val="22"/>
              </w:rPr>
              <w:t xml:space="preserve">Genre: </w:t>
            </w:r>
            <w:r w:rsidRPr="008E32D7">
              <w:rPr>
                <w:sz w:val="22"/>
                <w:szCs w:val="22"/>
              </w:rPr>
              <w:t>Fiction</w:t>
            </w:r>
          </w:p>
          <w:p w14:paraId="7E00475F" w14:textId="77777777" w:rsidR="001B7DC7" w:rsidRPr="00247F17" w:rsidRDefault="001B7DC7" w:rsidP="001B7DC7">
            <w:pPr>
              <w:rPr>
                <w:b/>
                <w:sz w:val="22"/>
                <w:szCs w:val="22"/>
              </w:rPr>
            </w:pPr>
          </w:p>
          <w:p w14:paraId="6BBEF355" w14:textId="77777777" w:rsidR="001B7DC7" w:rsidRDefault="001B7DC7" w:rsidP="001B7DC7">
            <w:pPr>
              <w:rPr>
                <w:sz w:val="22"/>
                <w:szCs w:val="22"/>
              </w:rPr>
            </w:pPr>
            <w:r>
              <w:rPr>
                <w:b/>
                <w:sz w:val="22"/>
                <w:szCs w:val="22"/>
              </w:rPr>
              <w:t xml:space="preserve">Grade Level: </w:t>
            </w:r>
            <w:r w:rsidRPr="00247F17">
              <w:rPr>
                <w:b/>
                <w:sz w:val="22"/>
                <w:szCs w:val="22"/>
              </w:rPr>
              <w:t xml:space="preserve"> </w:t>
            </w:r>
            <w:r w:rsidRPr="008E32D7">
              <w:rPr>
                <w:sz w:val="22"/>
                <w:szCs w:val="22"/>
              </w:rPr>
              <w:t>9-12</w:t>
            </w:r>
          </w:p>
          <w:p w14:paraId="1789EC68" w14:textId="77777777" w:rsidR="001B7DC7" w:rsidRPr="00247F17" w:rsidRDefault="001B7DC7" w:rsidP="001B7DC7">
            <w:pPr>
              <w:rPr>
                <w:b/>
                <w:sz w:val="22"/>
                <w:szCs w:val="22"/>
              </w:rPr>
            </w:pPr>
          </w:p>
          <w:p w14:paraId="213F143F" w14:textId="77777777" w:rsidR="001B7DC7" w:rsidRPr="00247F17" w:rsidRDefault="001B7DC7" w:rsidP="001B7DC7">
            <w:pPr>
              <w:rPr>
                <w:b/>
                <w:i/>
                <w:sz w:val="22"/>
                <w:szCs w:val="22"/>
              </w:rPr>
            </w:pPr>
            <w:r w:rsidRPr="00247F17">
              <w:rPr>
                <w:b/>
                <w:i/>
                <w:sz w:val="22"/>
                <w:szCs w:val="22"/>
              </w:rPr>
              <w:t>Horn Book Magazine</w:t>
            </w:r>
          </w:p>
          <w:p w14:paraId="0BF86CC9" w14:textId="77777777" w:rsidR="001B7DC7" w:rsidRDefault="001B7DC7" w:rsidP="001B7DC7">
            <w:r w:rsidRPr="00247F17">
              <w:rPr>
                <w:b/>
                <w:i/>
                <w:sz w:val="22"/>
                <w:szCs w:val="22"/>
              </w:rPr>
              <w:t>School Library Journal</w:t>
            </w:r>
          </w:p>
        </w:tc>
      </w:tr>
      <w:tr w:rsidR="001B7DC7" w14:paraId="1AC04A96" w14:textId="77777777" w:rsidTr="00751496">
        <w:trPr>
          <w:trHeight w:val="122"/>
        </w:trPr>
        <w:tc>
          <w:tcPr>
            <w:tcW w:w="2340" w:type="dxa"/>
          </w:tcPr>
          <w:p w14:paraId="39888E71" w14:textId="77777777" w:rsidR="001B7DC7" w:rsidRPr="001600D8" w:rsidRDefault="001B7DC7" w:rsidP="001B7DC7">
            <w:pPr>
              <w:rPr>
                <w:b/>
              </w:rPr>
            </w:pPr>
            <w:r w:rsidRPr="001600D8">
              <w:rPr>
                <w:b/>
              </w:rPr>
              <w:t>Summary</w:t>
            </w:r>
          </w:p>
        </w:tc>
        <w:tc>
          <w:tcPr>
            <w:tcW w:w="8100" w:type="dxa"/>
          </w:tcPr>
          <w:p w14:paraId="46CD6961" w14:textId="77777777" w:rsidR="001B7DC7" w:rsidRDefault="001B7DC7" w:rsidP="001B7DC7">
            <w:r>
              <w:t xml:space="preserve">Miles “Pudge” Halter is 16 and has no real friends, no girlfriend, no trouble, a non-eventful life, but that is all about to change when he moves from Florida to Alabama for boarding school.  His obsession with last words leads him in search of the “Great Perhaps.”  He meets Chip “Colonel”, his roommate and his best friend, Alaska.  Alaska is beautiful and reckless and has Miles’s heart the second he meets her. And that is what makes the “before and after” of this story that much more meaningful.  </w:t>
            </w:r>
          </w:p>
          <w:p w14:paraId="51509065" w14:textId="77777777" w:rsidR="001B7DC7" w:rsidRDefault="001B7DC7" w:rsidP="001B7DC7"/>
        </w:tc>
      </w:tr>
      <w:tr w:rsidR="001B7DC7" w14:paraId="3EC7A223" w14:textId="77777777" w:rsidTr="00751496">
        <w:trPr>
          <w:trHeight w:val="122"/>
        </w:trPr>
        <w:tc>
          <w:tcPr>
            <w:tcW w:w="2340" w:type="dxa"/>
          </w:tcPr>
          <w:p w14:paraId="5DFA1270" w14:textId="77777777" w:rsidR="001B7DC7" w:rsidRPr="001600D8" w:rsidRDefault="001B7DC7" w:rsidP="001B7DC7">
            <w:pPr>
              <w:rPr>
                <w:b/>
              </w:rPr>
            </w:pPr>
            <w:r w:rsidRPr="001600D8">
              <w:rPr>
                <w:b/>
              </w:rPr>
              <w:t>Personal Reaction</w:t>
            </w:r>
          </w:p>
        </w:tc>
        <w:tc>
          <w:tcPr>
            <w:tcW w:w="8100" w:type="dxa"/>
          </w:tcPr>
          <w:p w14:paraId="5DA24A7F" w14:textId="77777777" w:rsidR="001B7DC7" w:rsidRDefault="001B7DC7" w:rsidP="001B7DC7">
            <w:r>
              <w:t xml:space="preserve">What a great book!  The development of the main character and the transformation of Miles throughout the book made this the most memorable, as well as the relationships he develops with Colonel and Alaska.  There were moments in this book where I was laughing, but moments that brought me to tears.  </w:t>
            </w:r>
          </w:p>
          <w:p w14:paraId="3610D4FC" w14:textId="77777777" w:rsidR="001B7DC7" w:rsidRDefault="001B7DC7" w:rsidP="001B7DC7"/>
        </w:tc>
      </w:tr>
      <w:tr w:rsidR="001B7DC7" w14:paraId="1B664F37" w14:textId="77777777" w:rsidTr="00751496">
        <w:trPr>
          <w:trHeight w:val="122"/>
        </w:trPr>
        <w:tc>
          <w:tcPr>
            <w:tcW w:w="2340" w:type="dxa"/>
          </w:tcPr>
          <w:p w14:paraId="0BA3E359" w14:textId="77777777" w:rsidR="001B7DC7" w:rsidRPr="001600D8" w:rsidRDefault="001B7DC7" w:rsidP="001B7DC7">
            <w:pPr>
              <w:rPr>
                <w:b/>
              </w:rPr>
            </w:pPr>
            <w:r w:rsidRPr="001600D8">
              <w:rPr>
                <w:b/>
              </w:rPr>
              <w:t>Memorable Literary Element</w:t>
            </w:r>
          </w:p>
        </w:tc>
        <w:tc>
          <w:tcPr>
            <w:tcW w:w="8100" w:type="dxa"/>
          </w:tcPr>
          <w:p w14:paraId="29557D83" w14:textId="77777777" w:rsidR="001B7DC7" w:rsidRDefault="001B7DC7" w:rsidP="001B7DC7">
            <w:r>
              <w:t>The chapters are divided into “before” and “after” and the number of days before or after the ambiguous ending, leaving the reader to question what the meaning of before and after really is, until the event actually occurs.  The dialogue between the characters is realistic as well as the degree of rebellion each of the characters partakes in.</w:t>
            </w:r>
          </w:p>
          <w:p w14:paraId="4FBCDC90" w14:textId="77777777" w:rsidR="001B7DC7" w:rsidRDefault="001B7DC7" w:rsidP="001B7DC7"/>
        </w:tc>
      </w:tr>
      <w:tr w:rsidR="001B7DC7" w14:paraId="4881E6C5" w14:textId="77777777" w:rsidTr="00751496">
        <w:trPr>
          <w:trHeight w:val="122"/>
        </w:trPr>
        <w:tc>
          <w:tcPr>
            <w:tcW w:w="2340" w:type="dxa"/>
          </w:tcPr>
          <w:p w14:paraId="3EF9AEB9" w14:textId="77777777" w:rsidR="001B7DC7" w:rsidRPr="001600D8" w:rsidRDefault="001B7DC7" w:rsidP="001B7DC7">
            <w:pPr>
              <w:rPr>
                <w:b/>
              </w:rPr>
            </w:pPr>
            <w:r w:rsidRPr="001600D8">
              <w:rPr>
                <w:b/>
              </w:rPr>
              <w:t>Reading Promotion</w:t>
            </w:r>
          </w:p>
        </w:tc>
        <w:tc>
          <w:tcPr>
            <w:tcW w:w="8100" w:type="dxa"/>
          </w:tcPr>
          <w:p w14:paraId="2A922108" w14:textId="2FBEEA1C" w:rsidR="00B870A9" w:rsidRDefault="00B870A9" w:rsidP="001B7DC7">
            <w:r>
              <w:t>Because of the suicide and drinking and driving described in the novel, the book could be used as an awareness of suicide discussion with teens or as a prevention presentation with a health or psychology class.</w:t>
            </w:r>
          </w:p>
          <w:p w14:paraId="0BB0BC76" w14:textId="4309F451" w:rsidR="001B7DC7" w:rsidRDefault="001B7DC7" w:rsidP="001B7DC7">
            <w:r>
              <w:rPr>
                <w:b/>
              </w:rPr>
              <w:t xml:space="preserve">AASL 3.3.1: Solicit and respect diverse perspectives while searching for information, collaboration with others, and participating as a member of the community.  </w:t>
            </w:r>
          </w:p>
          <w:p w14:paraId="163AB8C3" w14:textId="77777777" w:rsidR="001B7DC7" w:rsidRDefault="001B7DC7" w:rsidP="001B7DC7"/>
          <w:p w14:paraId="65CEC5AA" w14:textId="77777777" w:rsidR="001B7DC7" w:rsidRDefault="001B7DC7" w:rsidP="001B7DC7"/>
        </w:tc>
      </w:tr>
      <w:tr w:rsidR="001B7DC7" w14:paraId="0D31E450" w14:textId="77777777" w:rsidTr="00751496">
        <w:trPr>
          <w:trHeight w:val="1079"/>
        </w:trPr>
        <w:tc>
          <w:tcPr>
            <w:tcW w:w="2340" w:type="dxa"/>
          </w:tcPr>
          <w:p w14:paraId="3A7EEF81" w14:textId="77777777" w:rsidR="001B7DC7" w:rsidRPr="001600D8" w:rsidRDefault="001B7DC7" w:rsidP="001B7DC7">
            <w:pPr>
              <w:rPr>
                <w:b/>
              </w:rPr>
            </w:pPr>
            <w:r w:rsidRPr="001600D8">
              <w:rPr>
                <w:b/>
              </w:rPr>
              <w:t>Evaluation</w:t>
            </w:r>
          </w:p>
          <w:p w14:paraId="32B6FCD5" w14:textId="77777777" w:rsidR="001B7DC7" w:rsidRPr="001600D8" w:rsidRDefault="001B7DC7" w:rsidP="001B7DC7">
            <w:pPr>
              <w:rPr>
                <w:b/>
              </w:rPr>
            </w:pPr>
            <w:r w:rsidRPr="001600D8">
              <w:rPr>
                <w:b/>
              </w:rPr>
              <w:t>(Appeal to young adults, positive and negatives)</w:t>
            </w:r>
          </w:p>
        </w:tc>
        <w:tc>
          <w:tcPr>
            <w:tcW w:w="8100" w:type="dxa"/>
          </w:tcPr>
          <w:p w14:paraId="310E5078" w14:textId="77777777" w:rsidR="001B7DC7" w:rsidRDefault="001B7DC7" w:rsidP="001B7DC7">
            <w:r>
              <w:t>Young adults would be drawn to Miles’s inner thoughts and his search for something more.  I also think this book would appeal to male readers because of the main male characters.</w:t>
            </w:r>
          </w:p>
        </w:tc>
      </w:tr>
      <w:tr w:rsidR="001B7DC7" w:rsidRPr="00203E99" w14:paraId="3069BBBA" w14:textId="77777777" w:rsidTr="00751496">
        <w:trPr>
          <w:trHeight w:val="122"/>
        </w:trPr>
        <w:tc>
          <w:tcPr>
            <w:tcW w:w="2340" w:type="dxa"/>
          </w:tcPr>
          <w:p w14:paraId="4E1086EF" w14:textId="77777777" w:rsidR="001B7DC7" w:rsidRPr="001600D8" w:rsidRDefault="001B7DC7" w:rsidP="001B7DC7">
            <w:pPr>
              <w:rPr>
                <w:b/>
              </w:rPr>
            </w:pPr>
            <w:r w:rsidRPr="001600D8">
              <w:rPr>
                <w:b/>
              </w:rPr>
              <w:t>Similar Titles</w:t>
            </w:r>
          </w:p>
        </w:tc>
        <w:tc>
          <w:tcPr>
            <w:tcW w:w="8100" w:type="dxa"/>
          </w:tcPr>
          <w:p w14:paraId="6B156FAA" w14:textId="77777777" w:rsidR="001B7DC7" w:rsidRPr="00203E99" w:rsidRDefault="001B7DC7" w:rsidP="001B7DC7">
            <w:r>
              <w:rPr>
                <w:i/>
              </w:rPr>
              <w:t>Diary of a Part-Time Indian</w:t>
            </w:r>
            <w:r>
              <w:t xml:space="preserve"> by Sherman Alexie</w:t>
            </w:r>
          </w:p>
        </w:tc>
      </w:tr>
      <w:tr w:rsidR="001B7DC7" w14:paraId="0785FFA1" w14:textId="77777777" w:rsidTr="00751496">
        <w:trPr>
          <w:trHeight w:val="1997"/>
        </w:trPr>
        <w:tc>
          <w:tcPr>
            <w:tcW w:w="2340" w:type="dxa"/>
          </w:tcPr>
          <w:p w14:paraId="1B81D50B" w14:textId="77777777" w:rsidR="001B7DC7" w:rsidRDefault="001B7DC7" w:rsidP="001B7DC7">
            <w:pPr>
              <w:rPr>
                <w:sz w:val="16"/>
                <w:szCs w:val="16"/>
              </w:rPr>
            </w:pPr>
          </w:p>
          <w:p w14:paraId="70B66EDD" w14:textId="6E727722" w:rsidR="001B7DC7" w:rsidRDefault="001B7DC7" w:rsidP="00751496">
            <w:pPr>
              <w:jc w:val="center"/>
              <w:rPr>
                <w:sz w:val="16"/>
                <w:szCs w:val="16"/>
              </w:rPr>
            </w:pPr>
            <w:r>
              <w:rPr>
                <w:noProof/>
                <w:sz w:val="16"/>
                <w:szCs w:val="16"/>
              </w:rPr>
              <w:drawing>
                <wp:inline distT="0" distB="0" distL="0" distR="0" wp14:anchorId="08CD98C1" wp14:editId="5269D710">
                  <wp:extent cx="1005840" cy="1318895"/>
                  <wp:effectExtent l="0" t="0" r="1016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473.jpg"/>
                          <pic:cNvPicPr/>
                        </pic:nvPicPr>
                        <pic:blipFill>
                          <a:blip r:embed="rId18" cstate="email">
                            <a:extLst>
                              <a:ext uri="{28A0092B-C50C-407E-A947-70E740481C1C}">
                                <a14:useLocalDpi xmlns:a14="http://schemas.microsoft.com/office/drawing/2010/main"/>
                              </a:ext>
                            </a:extLst>
                          </a:blip>
                          <a:stretch>
                            <a:fillRect/>
                          </a:stretch>
                        </pic:blipFill>
                        <pic:spPr>
                          <a:xfrm>
                            <a:off x="0" y="0"/>
                            <a:ext cx="1005840" cy="1318895"/>
                          </a:xfrm>
                          <a:prstGeom prst="rect">
                            <a:avLst/>
                          </a:prstGeom>
                        </pic:spPr>
                      </pic:pic>
                    </a:graphicData>
                  </a:graphic>
                </wp:inline>
              </w:drawing>
            </w:r>
          </w:p>
          <w:p w14:paraId="21C817A3" w14:textId="77777777" w:rsidR="001B7DC7" w:rsidRPr="00F0387B" w:rsidRDefault="001B7DC7" w:rsidP="001B7DC7">
            <w:pPr>
              <w:rPr>
                <w:sz w:val="16"/>
                <w:szCs w:val="16"/>
              </w:rPr>
            </w:pPr>
            <w:r w:rsidRPr="00F0387B">
              <w:rPr>
                <w:sz w:val="16"/>
                <w:szCs w:val="16"/>
              </w:rPr>
              <w:t>Photo credit: Michele Tota</w:t>
            </w:r>
          </w:p>
        </w:tc>
        <w:tc>
          <w:tcPr>
            <w:tcW w:w="8100" w:type="dxa"/>
          </w:tcPr>
          <w:p w14:paraId="143F8BBA" w14:textId="77777777" w:rsidR="001B7DC7" w:rsidRDefault="001B7DC7" w:rsidP="001B7DC7">
            <w:pPr>
              <w:rPr>
                <w:i/>
                <w:sz w:val="22"/>
                <w:szCs w:val="22"/>
              </w:rPr>
            </w:pPr>
            <w:r>
              <w:rPr>
                <w:sz w:val="22"/>
                <w:szCs w:val="22"/>
              </w:rPr>
              <w:t xml:space="preserve">Greenberg, Jan and Sandra Jordan.  </w:t>
            </w:r>
            <w:r>
              <w:rPr>
                <w:i/>
                <w:sz w:val="22"/>
                <w:szCs w:val="22"/>
              </w:rPr>
              <w:t>The Mad Potter: George E. Ohr Eccentric Genius.</w:t>
            </w:r>
          </w:p>
          <w:p w14:paraId="64E02B4C" w14:textId="77777777" w:rsidR="001B7DC7" w:rsidRPr="00F82856" w:rsidRDefault="001B7DC7" w:rsidP="001B7DC7">
            <w:pPr>
              <w:rPr>
                <w:sz w:val="22"/>
                <w:szCs w:val="22"/>
              </w:rPr>
            </w:pPr>
            <w:r>
              <w:rPr>
                <w:sz w:val="22"/>
                <w:szCs w:val="22"/>
              </w:rPr>
              <w:t xml:space="preserve">             New York: Roaring Press, 2013.  Print.</w:t>
            </w:r>
          </w:p>
          <w:p w14:paraId="06E9DC74" w14:textId="77777777" w:rsidR="001B7DC7" w:rsidRDefault="001B7DC7" w:rsidP="001B7DC7">
            <w:pPr>
              <w:rPr>
                <w:b/>
                <w:sz w:val="22"/>
                <w:szCs w:val="22"/>
              </w:rPr>
            </w:pPr>
          </w:p>
          <w:p w14:paraId="54BAF973" w14:textId="77777777" w:rsidR="001B7DC7" w:rsidRPr="00247F17" w:rsidRDefault="001B7DC7" w:rsidP="001B7DC7">
            <w:pPr>
              <w:rPr>
                <w:b/>
                <w:sz w:val="22"/>
                <w:szCs w:val="22"/>
              </w:rPr>
            </w:pPr>
            <w:r>
              <w:rPr>
                <w:b/>
                <w:sz w:val="22"/>
                <w:szCs w:val="22"/>
              </w:rPr>
              <w:t xml:space="preserve">Genre: </w:t>
            </w:r>
            <w:r w:rsidRPr="00F82856">
              <w:rPr>
                <w:sz w:val="22"/>
                <w:szCs w:val="22"/>
              </w:rPr>
              <w:t>Biography</w:t>
            </w:r>
          </w:p>
          <w:p w14:paraId="24008A2B" w14:textId="77777777" w:rsidR="001B7DC7" w:rsidRPr="00F82856" w:rsidRDefault="001B7DC7" w:rsidP="001B7DC7">
            <w:pPr>
              <w:rPr>
                <w:sz w:val="22"/>
                <w:szCs w:val="22"/>
              </w:rPr>
            </w:pPr>
            <w:r>
              <w:rPr>
                <w:b/>
                <w:sz w:val="22"/>
                <w:szCs w:val="22"/>
              </w:rPr>
              <w:t xml:space="preserve">Grade Level: </w:t>
            </w:r>
            <w:r>
              <w:rPr>
                <w:sz w:val="22"/>
                <w:szCs w:val="22"/>
              </w:rPr>
              <w:t>6 and up</w:t>
            </w:r>
          </w:p>
          <w:p w14:paraId="43C161D9" w14:textId="77777777" w:rsidR="001B7DC7" w:rsidRDefault="001B7DC7" w:rsidP="001B7DC7">
            <w:pPr>
              <w:rPr>
                <w:b/>
                <w:sz w:val="22"/>
                <w:szCs w:val="22"/>
              </w:rPr>
            </w:pPr>
          </w:p>
          <w:p w14:paraId="0AEB7F79" w14:textId="730E43E6" w:rsidR="001B7DC7" w:rsidRDefault="002377A7" w:rsidP="001B7DC7">
            <w:r>
              <w:rPr>
                <w:b/>
                <w:i/>
                <w:sz w:val="20"/>
                <w:szCs w:val="20"/>
              </w:rPr>
              <w:t>Horn Book Magazine</w:t>
            </w:r>
          </w:p>
        </w:tc>
      </w:tr>
      <w:tr w:rsidR="001B7DC7" w:rsidRPr="00247F17" w14:paraId="59FCE13C" w14:textId="77777777" w:rsidTr="00751496">
        <w:trPr>
          <w:trHeight w:val="122"/>
        </w:trPr>
        <w:tc>
          <w:tcPr>
            <w:tcW w:w="2340" w:type="dxa"/>
          </w:tcPr>
          <w:p w14:paraId="3AAC7F95" w14:textId="77777777" w:rsidR="001B7DC7" w:rsidRPr="001600D8" w:rsidRDefault="001B7DC7" w:rsidP="001B7DC7">
            <w:pPr>
              <w:rPr>
                <w:b/>
              </w:rPr>
            </w:pPr>
            <w:r w:rsidRPr="001600D8">
              <w:rPr>
                <w:b/>
              </w:rPr>
              <w:t>Summary</w:t>
            </w:r>
          </w:p>
        </w:tc>
        <w:tc>
          <w:tcPr>
            <w:tcW w:w="8100" w:type="dxa"/>
          </w:tcPr>
          <w:p w14:paraId="06A74489" w14:textId="4257735A" w:rsidR="001B7DC7" w:rsidRPr="00247F17" w:rsidRDefault="00B870A9" w:rsidP="002377A7">
            <w:pPr>
              <w:rPr>
                <w:sz w:val="22"/>
                <w:szCs w:val="22"/>
              </w:rPr>
            </w:pPr>
            <w:r>
              <w:rPr>
                <w:sz w:val="22"/>
                <w:szCs w:val="22"/>
              </w:rPr>
              <w:t xml:space="preserve">George E. Ohr is a very unique artist that went unknown and </w:t>
            </w:r>
            <w:r w:rsidR="002377A7">
              <w:rPr>
                <w:sz w:val="22"/>
                <w:szCs w:val="22"/>
              </w:rPr>
              <w:t xml:space="preserve">virtually </w:t>
            </w:r>
            <w:r>
              <w:rPr>
                <w:sz w:val="22"/>
                <w:szCs w:val="22"/>
              </w:rPr>
              <w:t xml:space="preserve">unpopular until an antique </w:t>
            </w:r>
            <w:r w:rsidR="002377A7">
              <w:rPr>
                <w:sz w:val="22"/>
                <w:szCs w:val="22"/>
              </w:rPr>
              <w:t xml:space="preserve">dealer discovers his pottery in Mississippi in 1967, nearly one hundred years later.  This biography showcases Ohr’s strange and unique pieces, his obsession with his creations, and the disappointment of going unknown despite his tireless efforts.  During his life Ohr traveled to world’s fairs to try to sell his pottery only to come home with just as much as he left with.   </w:t>
            </w:r>
          </w:p>
        </w:tc>
      </w:tr>
      <w:tr w:rsidR="001B7DC7" w:rsidRPr="001A70C7" w14:paraId="6F3589E9" w14:textId="77777777" w:rsidTr="00751496">
        <w:trPr>
          <w:trHeight w:val="122"/>
        </w:trPr>
        <w:tc>
          <w:tcPr>
            <w:tcW w:w="2340" w:type="dxa"/>
          </w:tcPr>
          <w:p w14:paraId="55598DBE" w14:textId="77777777" w:rsidR="001B7DC7" w:rsidRPr="001600D8" w:rsidRDefault="001B7DC7" w:rsidP="001B7DC7">
            <w:pPr>
              <w:rPr>
                <w:b/>
              </w:rPr>
            </w:pPr>
            <w:r w:rsidRPr="001600D8">
              <w:rPr>
                <w:b/>
              </w:rPr>
              <w:t>Personal Reaction</w:t>
            </w:r>
          </w:p>
        </w:tc>
        <w:tc>
          <w:tcPr>
            <w:tcW w:w="8100" w:type="dxa"/>
          </w:tcPr>
          <w:p w14:paraId="679F8EC8" w14:textId="104627D3" w:rsidR="001B7DC7" w:rsidRPr="001A70C7" w:rsidRDefault="002377A7" w:rsidP="001B7DC7">
            <w:pPr>
              <w:rPr>
                <w:sz w:val="22"/>
                <w:szCs w:val="22"/>
              </w:rPr>
            </w:pPr>
            <w:r>
              <w:rPr>
                <w:sz w:val="22"/>
                <w:szCs w:val="22"/>
              </w:rPr>
              <w:t>This was a unique biography with clear and colorful photographs showing Ohr’s amazing and artfully crafted work.  I really liked reading about Ohr’s struggles as a young man, and then finally finding himself through art.  The authors did an excellent job outlining Ohr’s home life as well as his eccentricities that so many people didn’t understand.</w:t>
            </w:r>
          </w:p>
        </w:tc>
      </w:tr>
      <w:tr w:rsidR="001B7DC7" w:rsidRPr="00247F17" w14:paraId="2B93CDD3" w14:textId="77777777" w:rsidTr="00751496">
        <w:trPr>
          <w:trHeight w:val="122"/>
        </w:trPr>
        <w:tc>
          <w:tcPr>
            <w:tcW w:w="2340" w:type="dxa"/>
          </w:tcPr>
          <w:p w14:paraId="73F8A820" w14:textId="77777777" w:rsidR="001B7DC7" w:rsidRDefault="001B7DC7" w:rsidP="001B7DC7">
            <w:pPr>
              <w:rPr>
                <w:b/>
              </w:rPr>
            </w:pPr>
            <w:r w:rsidRPr="001600D8">
              <w:rPr>
                <w:b/>
              </w:rPr>
              <w:t>Memorable Literary Element</w:t>
            </w:r>
          </w:p>
          <w:p w14:paraId="2556D6D4" w14:textId="77777777" w:rsidR="001B7DC7" w:rsidRPr="001600D8" w:rsidRDefault="001B7DC7" w:rsidP="001B7DC7">
            <w:pPr>
              <w:rPr>
                <w:b/>
              </w:rPr>
            </w:pPr>
          </w:p>
        </w:tc>
        <w:tc>
          <w:tcPr>
            <w:tcW w:w="8100" w:type="dxa"/>
          </w:tcPr>
          <w:p w14:paraId="0F7C3898" w14:textId="77E02D51" w:rsidR="004F5F95" w:rsidRPr="00247F17" w:rsidRDefault="004F5F95" w:rsidP="001B7DC7">
            <w:pPr>
              <w:rPr>
                <w:sz w:val="22"/>
                <w:szCs w:val="22"/>
              </w:rPr>
            </w:pPr>
            <w:r>
              <w:rPr>
                <w:sz w:val="22"/>
                <w:szCs w:val="22"/>
              </w:rPr>
              <w:t>The authors use very descriptive and well-crafted language to capture the true essence of George E. Ohr and his life’s works.  The images and descriptions, as well as the tidbit of information about each one provides great explanations for his work.  There is also a note at the end of the book about the Ohr-O’Keefe Museum of Art in Biloxi, MS.</w:t>
            </w:r>
          </w:p>
        </w:tc>
      </w:tr>
      <w:tr w:rsidR="001B7DC7" w:rsidRPr="003957F5" w14:paraId="5E324108" w14:textId="77777777" w:rsidTr="00751496">
        <w:trPr>
          <w:trHeight w:val="122"/>
        </w:trPr>
        <w:tc>
          <w:tcPr>
            <w:tcW w:w="2340" w:type="dxa"/>
          </w:tcPr>
          <w:p w14:paraId="604BF0BE" w14:textId="3769B60A" w:rsidR="001B7DC7" w:rsidRPr="001600D8" w:rsidRDefault="001B7DC7" w:rsidP="001B7DC7">
            <w:pPr>
              <w:rPr>
                <w:b/>
              </w:rPr>
            </w:pPr>
            <w:r w:rsidRPr="001600D8">
              <w:rPr>
                <w:b/>
              </w:rPr>
              <w:t>Reading Promotion</w:t>
            </w:r>
          </w:p>
        </w:tc>
        <w:tc>
          <w:tcPr>
            <w:tcW w:w="8100" w:type="dxa"/>
          </w:tcPr>
          <w:p w14:paraId="6E376B3E" w14:textId="5F1A1C3D" w:rsidR="004F5F95" w:rsidRPr="004F5F95" w:rsidRDefault="004F5F95" w:rsidP="001B7DC7">
            <w:pPr>
              <w:rPr>
                <w:sz w:val="22"/>
                <w:szCs w:val="22"/>
              </w:rPr>
            </w:pPr>
            <w:r>
              <w:rPr>
                <w:sz w:val="22"/>
                <w:szCs w:val="22"/>
              </w:rPr>
              <w:t>This book would be a great supplementary book for an art study class or any student who is interested in art and learning about artists.</w:t>
            </w:r>
          </w:p>
          <w:p w14:paraId="57010BE5" w14:textId="0C740D78" w:rsidR="001B7DC7" w:rsidRPr="004F5F95" w:rsidRDefault="001B7DC7" w:rsidP="001B7DC7">
            <w:pPr>
              <w:rPr>
                <w:b/>
                <w:sz w:val="22"/>
                <w:szCs w:val="22"/>
              </w:rPr>
            </w:pPr>
            <w:r w:rsidRPr="00BA4528">
              <w:rPr>
                <w:b/>
                <w:sz w:val="22"/>
                <w:szCs w:val="22"/>
              </w:rPr>
              <w:t>AASL 4.1.2: Read widely and fluently to make connections with self, the world, and previous reading.</w:t>
            </w:r>
          </w:p>
        </w:tc>
      </w:tr>
      <w:tr w:rsidR="001B7DC7" w:rsidRPr="00247F17" w14:paraId="2E141D83" w14:textId="77777777" w:rsidTr="00751496">
        <w:trPr>
          <w:trHeight w:val="122"/>
        </w:trPr>
        <w:tc>
          <w:tcPr>
            <w:tcW w:w="2340" w:type="dxa"/>
          </w:tcPr>
          <w:p w14:paraId="48F5BEE0" w14:textId="77777777" w:rsidR="001B7DC7" w:rsidRPr="001600D8" w:rsidRDefault="001B7DC7" w:rsidP="001B7DC7">
            <w:pPr>
              <w:rPr>
                <w:b/>
              </w:rPr>
            </w:pPr>
            <w:r w:rsidRPr="001600D8">
              <w:rPr>
                <w:b/>
              </w:rPr>
              <w:t>Evaluation</w:t>
            </w:r>
          </w:p>
          <w:p w14:paraId="16A87197" w14:textId="77777777" w:rsidR="001B7DC7" w:rsidRPr="001600D8" w:rsidRDefault="001B7DC7" w:rsidP="001B7DC7">
            <w:pPr>
              <w:rPr>
                <w:b/>
              </w:rPr>
            </w:pPr>
            <w:r w:rsidRPr="001600D8">
              <w:rPr>
                <w:b/>
              </w:rPr>
              <w:t>(Appeal to young adults, positive and negatives)</w:t>
            </w:r>
          </w:p>
        </w:tc>
        <w:tc>
          <w:tcPr>
            <w:tcW w:w="8100" w:type="dxa"/>
          </w:tcPr>
          <w:p w14:paraId="571A7C01" w14:textId="5B3561A0" w:rsidR="001B7DC7" w:rsidRPr="00247F17" w:rsidRDefault="004F5F95" w:rsidP="001B7DC7">
            <w:pPr>
              <w:rPr>
                <w:sz w:val="22"/>
                <w:szCs w:val="22"/>
              </w:rPr>
            </w:pPr>
            <w:r>
              <w:rPr>
                <w:sz w:val="22"/>
                <w:szCs w:val="22"/>
              </w:rPr>
              <w:t>Young adults interested in life stories and/or art would be interested in reading about George E. Ohr, especially any young adult who seems to be struggling with what they may want to do as an adult.</w:t>
            </w:r>
          </w:p>
        </w:tc>
      </w:tr>
      <w:tr w:rsidR="001B7DC7" w:rsidRPr="001A70C7" w14:paraId="5ED27774" w14:textId="77777777" w:rsidTr="00751496">
        <w:trPr>
          <w:trHeight w:val="122"/>
        </w:trPr>
        <w:tc>
          <w:tcPr>
            <w:tcW w:w="2340" w:type="dxa"/>
          </w:tcPr>
          <w:p w14:paraId="54BCFAB0" w14:textId="77777777" w:rsidR="001B7DC7" w:rsidRPr="001600D8" w:rsidRDefault="001B7DC7" w:rsidP="001B7DC7">
            <w:pPr>
              <w:rPr>
                <w:b/>
              </w:rPr>
            </w:pPr>
            <w:r w:rsidRPr="001600D8">
              <w:rPr>
                <w:b/>
              </w:rPr>
              <w:t>Similar Titles</w:t>
            </w:r>
          </w:p>
        </w:tc>
        <w:tc>
          <w:tcPr>
            <w:tcW w:w="8100" w:type="dxa"/>
          </w:tcPr>
          <w:p w14:paraId="5F17E836" w14:textId="77777777" w:rsidR="001B7DC7" w:rsidRDefault="00EE545E" w:rsidP="001B7DC7">
            <w:pPr>
              <w:rPr>
                <w:sz w:val="22"/>
                <w:szCs w:val="22"/>
              </w:rPr>
            </w:pPr>
            <w:r>
              <w:rPr>
                <w:i/>
                <w:sz w:val="22"/>
                <w:szCs w:val="22"/>
              </w:rPr>
              <w:t xml:space="preserve">A Splash of Red: The Life and Art of Horace Pippin </w:t>
            </w:r>
            <w:r>
              <w:rPr>
                <w:sz w:val="22"/>
                <w:szCs w:val="22"/>
              </w:rPr>
              <w:t>by Jen Bryant</w:t>
            </w:r>
          </w:p>
          <w:p w14:paraId="720E9BEC" w14:textId="77777777" w:rsidR="00751496" w:rsidRDefault="00751496" w:rsidP="001B7DC7">
            <w:pPr>
              <w:rPr>
                <w:sz w:val="22"/>
                <w:szCs w:val="22"/>
              </w:rPr>
            </w:pPr>
          </w:p>
          <w:p w14:paraId="3580AB5D" w14:textId="77777777" w:rsidR="00751496" w:rsidRDefault="00751496" w:rsidP="001B7DC7">
            <w:pPr>
              <w:rPr>
                <w:sz w:val="22"/>
                <w:szCs w:val="22"/>
              </w:rPr>
            </w:pPr>
          </w:p>
          <w:p w14:paraId="243AE7BA" w14:textId="77777777" w:rsidR="00751496" w:rsidRDefault="00751496" w:rsidP="001B7DC7">
            <w:pPr>
              <w:rPr>
                <w:sz w:val="22"/>
                <w:szCs w:val="22"/>
              </w:rPr>
            </w:pPr>
          </w:p>
          <w:p w14:paraId="780E1255" w14:textId="77777777" w:rsidR="00EE545E" w:rsidRDefault="00EE545E" w:rsidP="001B7DC7">
            <w:pPr>
              <w:rPr>
                <w:sz w:val="22"/>
                <w:szCs w:val="22"/>
              </w:rPr>
            </w:pPr>
          </w:p>
          <w:p w14:paraId="70EA1271" w14:textId="32E039D8" w:rsidR="00EE545E" w:rsidRPr="00EE545E" w:rsidRDefault="00EE545E" w:rsidP="001B7DC7">
            <w:pPr>
              <w:rPr>
                <w:sz w:val="22"/>
                <w:szCs w:val="22"/>
              </w:rPr>
            </w:pPr>
          </w:p>
        </w:tc>
      </w:tr>
      <w:tr w:rsidR="001B7DC7" w:rsidRPr="004B73B2" w14:paraId="4E6C95BD" w14:textId="77777777" w:rsidTr="00751496">
        <w:trPr>
          <w:trHeight w:val="2771"/>
        </w:trPr>
        <w:tc>
          <w:tcPr>
            <w:tcW w:w="2340" w:type="dxa"/>
          </w:tcPr>
          <w:p w14:paraId="4B3D8777" w14:textId="77777777" w:rsidR="001B7DC7" w:rsidRDefault="001B7DC7" w:rsidP="001B7DC7"/>
          <w:p w14:paraId="1282B068" w14:textId="77777777" w:rsidR="001B7DC7" w:rsidRDefault="001B7DC7" w:rsidP="001B7DC7">
            <w:pPr>
              <w:rPr>
                <w:sz w:val="16"/>
                <w:szCs w:val="16"/>
              </w:rPr>
            </w:pPr>
            <w:r>
              <w:rPr>
                <w:noProof/>
                <w:sz w:val="16"/>
                <w:szCs w:val="16"/>
              </w:rPr>
              <w:drawing>
                <wp:inline distT="0" distB="0" distL="0" distR="0" wp14:anchorId="416C6E6F" wp14:editId="77D56832">
                  <wp:extent cx="1005840" cy="1528445"/>
                  <wp:effectExtent l="0" t="0" r="1016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471.jpg"/>
                          <pic:cNvPicPr/>
                        </pic:nvPicPr>
                        <pic:blipFill>
                          <a:blip r:embed="rId19" cstate="email">
                            <a:extLst>
                              <a:ext uri="{28A0092B-C50C-407E-A947-70E740481C1C}">
                                <a14:useLocalDpi xmlns:a14="http://schemas.microsoft.com/office/drawing/2010/main"/>
                              </a:ext>
                            </a:extLst>
                          </a:blip>
                          <a:stretch>
                            <a:fillRect/>
                          </a:stretch>
                        </pic:blipFill>
                        <pic:spPr>
                          <a:xfrm>
                            <a:off x="0" y="0"/>
                            <a:ext cx="1005840" cy="1528445"/>
                          </a:xfrm>
                          <a:prstGeom prst="rect">
                            <a:avLst/>
                          </a:prstGeom>
                        </pic:spPr>
                      </pic:pic>
                    </a:graphicData>
                  </a:graphic>
                </wp:inline>
              </w:drawing>
            </w:r>
          </w:p>
          <w:p w14:paraId="7DCA931C" w14:textId="77777777" w:rsidR="001B7DC7" w:rsidRPr="00F0387B" w:rsidRDefault="001B7DC7" w:rsidP="001B7DC7">
            <w:pPr>
              <w:rPr>
                <w:sz w:val="16"/>
                <w:szCs w:val="16"/>
              </w:rPr>
            </w:pPr>
            <w:r w:rsidRPr="00F0387B">
              <w:rPr>
                <w:sz w:val="16"/>
                <w:szCs w:val="16"/>
              </w:rPr>
              <w:t>Photo credit: Michele Tota</w:t>
            </w:r>
          </w:p>
        </w:tc>
        <w:tc>
          <w:tcPr>
            <w:tcW w:w="8100" w:type="dxa"/>
          </w:tcPr>
          <w:p w14:paraId="5F7A83CB" w14:textId="77777777" w:rsidR="001B7DC7" w:rsidRPr="00F82856" w:rsidRDefault="001B7DC7" w:rsidP="001B7DC7">
            <w:pPr>
              <w:rPr>
                <w:sz w:val="22"/>
                <w:szCs w:val="22"/>
              </w:rPr>
            </w:pPr>
            <w:r>
              <w:rPr>
                <w:sz w:val="22"/>
                <w:szCs w:val="22"/>
              </w:rPr>
              <w:t xml:space="preserve">Hopkins, Ellen.  </w:t>
            </w:r>
            <w:r>
              <w:rPr>
                <w:i/>
                <w:sz w:val="22"/>
                <w:szCs w:val="22"/>
              </w:rPr>
              <w:t>Burned.</w:t>
            </w:r>
            <w:r>
              <w:rPr>
                <w:sz w:val="22"/>
                <w:szCs w:val="22"/>
              </w:rPr>
              <w:t xml:space="preserve">  New York: Margaret K. McElderry Books, 2006.  Print.</w:t>
            </w:r>
          </w:p>
          <w:p w14:paraId="7A1EEEDD" w14:textId="77777777" w:rsidR="001B7DC7" w:rsidRPr="00244BB1" w:rsidRDefault="001B7DC7" w:rsidP="001B7DC7">
            <w:pPr>
              <w:rPr>
                <w:sz w:val="22"/>
                <w:szCs w:val="22"/>
              </w:rPr>
            </w:pPr>
          </w:p>
          <w:p w14:paraId="0FBE989D" w14:textId="77777777" w:rsidR="001B7DC7" w:rsidRPr="00F82856" w:rsidRDefault="001B7DC7" w:rsidP="001B7DC7">
            <w:pPr>
              <w:rPr>
                <w:sz w:val="22"/>
                <w:szCs w:val="22"/>
              </w:rPr>
            </w:pPr>
            <w:r>
              <w:rPr>
                <w:b/>
                <w:sz w:val="22"/>
                <w:szCs w:val="22"/>
              </w:rPr>
              <w:t xml:space="preserve">Genre: </w:t>
            </w:r>
            <w:r>
              <w:rPr>
                <w:sz w:val="22"/>
                <w:szCs w:val="22"/>
              </w:rPr>
              <w:t>Verse Novel</w:t>
            </w:r>
          </w:p>
          <w:p w14:paraId="1DF16A1F" w14:textId="77777777" w:rsidR="001B7DC7" w:rsidRDefault="001B7DC7" w:rsidP="001B7DC7">
            <w:pPr>
              <w:rPr>
                <w:sz w:val="22"/>
                <w:szCs w:val="22"/>
              </w:rPr>
            </w:pPr>
            <w:r>
              <w:rPr>
                <w:b/>
                <w:sz w:val="22"/>
                <w:szCs w:val="22"/>
              </w:rPr>
              <w:t xml:space="preserve">Grade Level: </w:t>
            </w:r>
            <w:r>
              <w:rPr>
                <w:sz w:val="22"/>
                <w:szCs w:val="22"/>
              </w:rPr>
              <w:t>9 and up</w:t>
            </w:r>
          </w:p>
          <w:p w14:paraId="5180EBBF" w14:textId="77777777" w:rsidR="001B7DC7" w:rsidRDefault="001B7DC7" w:rsidP="001B7DC7">
            <w:pPr>
              <w:rPr>
                <w:sz w:val="22"/>
                <w:szCs w:val="22"/>
              </w:rPr>
            </w:pPr>
          </w:p>
          <w:p w14:paraId="59E0D8F9" w14:textId="77777777" w:rsidR="001B7DC7" w:rsidRDefault="001B7DC7" w:rsidP="001B7DC7">
            <w:pPr>
              <w:rPr>
                <w:sz w:val="22"/>
                <w:szCs w:val="22"/>
              </w:rPr>
            </w:pPr>
          </w:p>
          <w:p w14:paraId="21F0B973" w14:textId="77777777" w:rsidR="001B7DC7" w:rsidRDefault="001B7DC7" w:rsidP="001B7DC7">
            <w:pPr>
              <w:rPr>
                <w:i/>
                <w:sz w:val="22"/>
                <w:szCs w:val="22"/>
              </w:rPr>
            </w:pPr>
            <w:r>
              <w:rPr>
                <w:i/>
                <w:sz w:val="22"/>
                <w:szCs w:val="22"/>
              </w:rPr>
              <w:t xml:space="preserve">School Library Journal </w:t>
            </w:r>
          </w:p>
          <w:p w14:paraId="5147E6C3" w14:textId="77777777" w:rsidR="001B7DC7" w:rsidRPr="004B73B2" w:rsidRDefault="001B7DC7" w:rsidP="00EE545E">
            <w:pPr>
              <w:rPr>
                <w:b/>
                <w:i/>
                <w:sz w:val="20"/>
                <w:szCs w:val="20"/>
              </w:rPr>
            </w:pPr>
          </w:p>
        </w:tc>
      </w:tr>
      <w:tr w:rsidR="001B7DC7" w:rsidRPr="00247F17" w14:paraId="50AEAB07" w14:textId="77777777" w:rsidTr="00751496">
        <w:trPr>
          <w:trHeight w:val="122"/>
        </w:trPr>
        <w:tc>
          <w:tcPr>
            <w:tcW w:w="2340" w:type="dxa"/>
          </w:tcPr>
          <w:p w14:paraId="36B957C4" w14:textId="77777777" w:rsidR="001B7DC7" w:rsidRPr="001600D8" w:rsidRDefault="001B7DC7" w:rsidP="001B7DC7">
            <w:pPr>
              <w:rPr>
                <w:b/>
              </w:rPr>
            </w:pPr>
            <w:r w:rsidRPr="001600D8">
              <w:rPr>
                <w:b/>
              </w:rPr>
              <w:t>Summary</w:t>
            </w:r>
          </w:p>
        </w:tc>
        <w:tc>
          <w:tcPr>
            <w:tcW w:w="8100" w:type="dxa"/>
          </w:tcPr>
          <w:p w14:paraId="71B89164" w14:textId="2BAB301B" w:rsidR="001B7DC7" w:rsidRPr="00247F17" w:rsidRDefault="003A27BF" w:rsidP="001B7DC7">
            <w:pPr>
              <w:rPr>
                <w:sz w:val="22"/>
                <w:szCs w:val="22"/>
              </w:rPr>
            </w:pPr>
            <w:r>
              <w:rPr>
                <w:sz w:val="22"/>
                <w:szCs w:val="22"/>
              </w:rPr>
              <w:t>Pattyon Von Stratten, a Latter Day Saint, begins to question her family’s religious strongholds; so much so that she endures much abuse and eventually is forced to find redemption and salvation in Nevada with her estranged Aunt J.  As it turns out Pattyon and her Aunt J find comfort in each other, and Pattyon learns what is to truly love someone and that true love, in fact, does exist.  She finds acceptance in Nevada and learns that she has more to offer than what her father and her religion made her believe.  But when it is time to go back home, can she be the same Pattyon she has grown to love?</w:t>
            </w:r>
          </w:p>
        </w:tc>
      </w:tr>
      <w:tr w:rsidR="001B7DC7" w:rsidRPr="00247F17" w14:paraId="295D7934" w14:textId="77777777" w:rsidTr="00751496">
        <w:trPr>
          <w:trHeight w:val="122"/>
        </w:trPr>
        <w:tc>
          <w:tcPr>
            <w:tcW w:w="2340" w:type="dxa"/>
          </w:tcPr>
          <w:p w14:paraId="57E41591" w14:textId="77777777" w:rsidR="001B7DC7" w:rsidRPr="001600D8" w:rsidRDefault="001B7DC7" w:rsidP="001B7DC7">
            <w:pPr>
              <w:rPr>
                <w:b/>
              </w:rPr>
            </w:pPr>
            <w:r w:rsidRPr="001600D8">
              <w:rPr>
                <w:b/>
              </w:rPr>
              <w:t>Personal Reaction</w:t>
            </w:r>
          </w:p>
        </w:tc>
        <w:tc>
          <w:tcPr>
            <w:tcW w:w="8100" w:type="dxa"/>
          </w:tcPr>
          <w:p w14:paraId="641C3656" w14:textId="304CCB4C" w:rsidR="001B7DC7" w:rsidRPr="00247F17" w:rsidRDefault="003A27BF" w:rsidP="003A27BF">
            <w:pPr>
              <w:rPr>
                <w:sz w:val="22"/>
                <w:szCs w:val="22"/>
              </w:rPr>
            </w:pPr>
            <w:r>
              <w:rPr>
                <w:sz w:val="22"/>
                <w:szCs w:val="22"/>
              </w:rPr>
              <w:t>I LOVED this book!!  From the very beginning Pattyon captured my attention and tugged at my heartstrings.  Hopkins grips the reader early with how she forms the questions of “Did You Ever”.  While reading this book I started thinking about how I was so enthralled and wanting to see how things were going to turn out for the speaker of each verse, that I felt that this sort of intrigue could be the kind that could grip the most reluctant reader.</w:t>
            </w:r>
          </w:p>
        </w:tc>
      </w:tr>
      <w:tr w:rsidR="001B7DC7" w:rsidRPr="00247F17" w14:paraId="42E3672F" w14:textId="77777777" w:rsidTr="00751496">
        <w:trPr>
          <w:trHeight w:val="122"/>
        </w:trPr>
        <w:tc>
          <w:tcPr>
            <w:tcW w:w="2340" w:type="dxa"/>
          </w:tcPr>
          <w:p w14:paraId="01FF9251" w14:textId="77777777" w:rsidR="001B7DC7" w:rsidRDefault="001B7DC7" w:rsidP="001B7DC7">
            <w:pPr>
              <w:rPr>
                <w:b/>
              </w:rPr>
            </w:pPr>
            <w:r w:rsidRPr="001600D8">
              <w:rPr>
                <w:b/>
              </w:rPr>
              <w:t>Memorable Literary Element</w:t>
            </w:r>
          </w:p>
          <w:p w14:paraId="449CD969" w14:textId="77777777" w:rsidR="001B7DC7" w:rsidRPr="001600D8" w:rsidRDefault="001B7DC7" w:rsidP="001B7DC7">
            <w:pPr>
              <w:rPr>
                <w:b/>
              </w:rPr>
            </w:pPr>
          </w:p>
        </w:tc>
        <w:tc>
          <w:tcPr>
            <w:tcW w:w="8100" w:type="dxa"/>
          </w:tcPr>
          <w:p w14:paraId="504D5C86" w14:textId="20352C32" w:rsidR="001B7DC7" w:rsidRPr="00247F17" w:rsidRDefault="00EE545E" w:rsidP="001B7DC7">
            <w:pPr>
              <w:rPr>
                <w:sz w:val="22"/>
                <w:szCs w:val="22"/>
              </w:rPr>
            </w:pPr>
            <w:r>
              <w:rPr>
                <w:sz w:val="22"/>
                <w:szCs w:val="22"/>
              </w:rPr>
              <w:t>While this is a verse novel, Hopkins also embraces using shape poetry for some of the chapters.  One in particular is shaped like</w:t>
            </w:r>
            <w:r w:rsidR="003A27BF">
              <w:rPr>
                <w:sz w:val="22"/>
                <w:szCs w:val="22"/>
              </w:rPr>
              <w:t xml:space="preserve"> a full moon when Pattyon discusses how she can’t fall asleep thinking of all the things that she has learned from her Aunt J  and all that she has yet to learn and question.</w:t>
            </w:r>
          </w:p>
        </w:tc>
      </w:tr>
      <w:tr w:rsidR="001B7DC7" w:rsidRPr="00247F17" w14:paraId="315EC957" w14:textId="77777777" w:rsidTr="00751496">
        <w:trPr>
          <w:trHeight w:val="122"/>
        </w:trPr>
        <w:tc>
          <w:tcPr>
            <w:tcW w:w="2340" w:type="dxa"/>
          </w:tcPr>
          <w:p w14:paraId="28FA3C22" w14:textId="77777777" w:rsidR="001B7DC7" w:rsidRPr="001600D8" w:rsidRDefault="001B7DC7" w:rsidP="001B7DC7">
            <w:pPr>
              <w:rPr>
                <w:b/>
              </w:rPr>
            </w:pPr>
            <w:r w:rsidRPr="001600D8">
              <w:rPr>
                <w:b/>
              </w:rPr>
              <w:t>Reading Promotion</w:t>
            </w:r>
          </w:p>
        </w:tc>
        <w:tc>
          <w:tcPr>
            <w:tcW w:w="8100" w:type="dxa"/>
          </w:tcPr>
          <w:p w14:paraId="22E1B7D3" w14:textId="677034ED" w:rsidR="001B7DC7" w:rsidRDefault="001B7DC7" w:rsidP="001B7DC7">
            <w:pPr>
              <w:rPr>
                <w:sz w:val="22"/>
                <w:szCs w:val="22"/>
              </w:rPr>
            </w:pPr>
            <w:r>
              <w:rPr>
                <w:sz w:val="22"/>
                <w:szCs w:val="22"/>
              </w:rPr>
              <w:t xml:space="preserve">This book could be used in part with a fiction writing class or with students who are interested in writing, </w:t>
            </w:r>
            <w:r w:rsidR="00606A6A">
              <w:rPr>
                <w:sz w:val="22"/>
                <w:szCs w:val="22"/>
              </w:rPr>
              <w:t>specifically in verse and prose writing.  This book would serve as an excellent example of that genre.  This book would also be an excellent display book for reluctant readers.</w:t>
            </w:r>
          </w:p>
          <w:p w14:paraId="4855DA77" w14:textId="77777777" w:rsidR="001B7DC7" w:rsidRPr="00BA4528" w:rsidRDefault="001B7DC7" w:rsidP="001B7DC7">
            <w:pPr>
              <w:rPr>
                <w:b/>
                <w:sz w:val="22"/>
                <w:szCs w:val="22"/>
              </w:rPr>
            </w:pPr>
            <w:r w:rsidRPr="00BA4528">
              <w:rPr>
                <w:b/>
                <w:sz w:val="22"/>
                <w:szCs w:val="22"/>
              </w:rPr>
              <w:t>AASL 4.1.4: Seek information for personal learning in a variety of formats and genres.</w:t>
            </w:r>
          </w:p>
          <w:p w14:paraId="57389952" w14:textId="56AB6574" w:rsidR="001B7DC7" w:rsidRPr="00606A6A" w:rsidRDefault="001B7DC7" w:rsidP="001B7DC7">
            <w:pPr>
              <w:rPr>
                <w:b/>
                <w:sz w:val="22"/>
                <w:szCs w:val="22"/>
              </w:rPr>
            </w:pPr>
            <w:r w:rsidRPr="00BA4528">
              <w:rPr>
                <w:b/>
                <w:sz w:val="22"/>
                <w:szCs w:val="22"/>
              </w:rPr>
              <w:t>AASL 4.1.3: Respond to literature and creative expressions of ideas in various formats and genres.</w:t>
            </w:r>
          </w:p>
        </w:tc>
      </w:tr>
      <w:tr w:rsidR="001B7DC7" w:rsidRPr="00247F17" w14:paraId="4DAD6C80" w14:textId="77777777" w:rsidTr="00751496">
        <w:trPr>
          <w:trHeight w:val="1088"/>
        </w:trPr>
        <w:tc>
          <w:tcPr>
            <w:tcW w:w="2340" w:type="dxa"/>
          </w:tcPr>
          <w:p w14:paraId="1C5ECD53" w14:textId="77777777" w:rsidR="001B7DC7" w:rsidRPr="001600D8" w:rsidRDefault="001B7DC7" w:rsidP="001B7DC7">
            <w:pPr>
              <w:rPr>
                <w:b/>
              </w:rPr>
            </w:pPr>
            <w:r w:rsidRPr="001600D8">
              <w:rPr>
                <w:b/>
              </w:rPr>
              <w:t>Evaluation</w:t>
            </w:r>
          </w:p>
          <w:p w14:paraId="7BF79DE6" w14:textId="77777777" w:rsidR="001B7DC7" w:rsidRPr="001600D8" w:rsidRDefault="001B7DC7" w:rsidP="001B7DC7">
            <w:pPr>
              <w:rPr>
                <w:b/>
              </w:rPr>
            </w:pPr>
            <w:r w:rsidRPr="001600D8">
              <w:rPr>
                <w:b/>
              </w:rPr>
              <w:t>(Appeal to young adults, positive and negatives)</w:t>
            </w:r>
          </w:p>
        </w:tc>
        <w:tc>
          <w:tcPr>
            <w:tcW w:w="8100" w:type="dxa"/>
          </w:tcPr>
          <w:p w14:paraId="65717BF6" w14:textId="3C237B1D" w:rsidR="001B7DC7" w:rsidRPr="00247F17" w:rsidRDefault="00EE545E" w:rsidP="001B7DC7">
            <w:pPr>
              <w:rPr>
                <w:sz w:val="22"/>
                <w:szCs w:val="22"/>
              </w:rPr>
            </w:pPr>
            <w:r>
              <w:rPr>
                <w:sz w:val="22"/>
                <w:szCs w:val="22"/>
              </w:rPr>
              <w:t>Pattyon Von Stratten, a strong female main character will appeal to young adult girls as well as her want and necessity to get out of a abusive family.  Girls especially will connect with Pattyon on many levels and not just the abuse she takes from her family and her religion.  The love story that unfolds will be a big component that young adult girls will relate to as well.</w:t>
            </w:r>
          </w:p>
        </w:tc>
      </w:tr>
      <w:tr w:rsidR="001B7DC7" w:rsidRPr="00E82097" w14:paraId="2122F3AB" w14:textId="77777777" w:rsidTr="00751496">
        <w:trPr>
          <w:trHeight w:val="122"/>
        </w:trPr>
        <w:tc>
          <w:tcPr>
            <w:tcW w:w="2340" w:type="dxa"/>
          </w:tcPr>
          <w:p w14:paraId="11284611" w14:textId="77777777" w:rsidR="001B7DC7" w:rsidRPr="001600D8" w:rsidRDefault="001B7DC7" w:rsidP="001B7DC7">
            <w:pPr>
              <w:rPr>
                <w:b/>
              </w:rPr>
            </w:pPr>
            <w:r w:rsidRPr="001600D8">
              <w:rPr>
                <w:b/>
              </w:rPr>
              <w:t>Similar Titles</w:t>
            </w:r>
          </w:p>
        </w:tc>
        <w:tc>
          <w:tcPr>
            <w:tcW w:w="8100" w:type="dxa"/>
          </w:tcPr>
          <w:p w14:paraId="5114AC4D" w14:textId="07258567" w:rsidR="001B7DC7" w:rsidRPr="00606A6A" w:rsidRDefault="00606A6A" w:rsidP="001B7DC7">
            <w:pPr>
              <w:rPr>
                <w:sz w:val="22"/>
                <w:szCs w:val="22"/>
              </w:rPr>
            </w:pPr>
            <w:r>
              <w:rPr>
                <w:i/>
                <w:sz w:val="22"/>
                <w:szCs w:val="22"/>
              </w:rPr>
              <w:t xml:space="preserve">One of Those Hideous Book Where the Mother Dies </w:t>
            </w:r>
            <w:r>
              <w:rPr>
                <w:sz w:val="22"/>
                <w:szCs w:val="22"/>
              </w:rPr>
              <w:t>by Sonay Sones</w:t>
            </w:r>
          </w:p>
        </w:tc>
      </w:tr>
      <w:tr w:rsidR="001B7DC7" w14:paraId="394E0089" w14:textId="77777777" w:rsidTr="00751496">
        <w:trPr>
          <w:trHeight w:val="1997"/>
        </w:trPr>
        <w:tc>
          <w:tcPr>
            <w:tcW w:w="2340" w:type="dxa"/>
          </w:tcPr>
          <w:p w14:paraId="54EABDF6" w14:textId="340C0403" w:rsidR="001B7DC7" w:rsidRDefault="0016381E" w:rsidP="001B7DC7">
            <w:r>
              <w:rPr>
                <w:noProof/>
              </w:rPr>
              <w:drawing>
                <wp:inline distT="0" distB="0" distL="0" distR="0" wp14:anchorId="4C02BE4E" wp14:editId="19969878">
                  <wp:extent cx="1168400" cy="1816100"/>
                  <wp:effectExtent l="0" t="0" r="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JPG"/>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1168400" cy="1816100"/>
                          </a:xfrm>
                          <a:prstGeom prst="rect">
                            <a:avLst/>
                          </a:prstGeom>
                          <a:ln>
                            <a:noFill/>
                          </a:ln>
                          <a:extLst>
                            <a:ext uri="{53640926-AAD7-44d8-BBD7-CCE9431645EC}">
                              <a14:shadowObscured xmlns:a14="http://schemas.microsoft.com/office/drawing/2010/main"/>
                            </a:ext>
                          </a:extLst>
                        </pic:spPr>
                      </pic:pic>
                    </a:graphicData>
                  </a:graphic>
                </wp:inline>
              </w:drawing>
            </w:r>
          </w:p>
          <w:p w14:paraId="4C867436" w14:textId="77777777" w:rsidR="001B7DC7" w:rsidRDefault="001B7DC7" w:rsidP="001B7DC7"/>
          <w:p w14:paraId="5D252065" w14:textId="77777777" w:rsidR="001B7DC7" w:rsidRDefault="001B7DC7" w:rsidP="001B7DC7"/>
          <w:p w14:paraId="7458A84B" w14:textId="77777777" w:rsidR="001B7DC7" w:rsidRPr="00F0387B" w:rsidRDefault="001B7DC7" w:rsidP="001B7DC7">
            <w:pPr>
              <w:rPr>
                <w:sz w:val="16"/>
                <w:szCs w:val="16"/>
              </w:rPr>
            </w:pPr>
            <w:r w:rsidRPr="00F0387B">
              <w:rPr>
                <w:sz w:val="16"/>
                <w:szCs w:val="16"/>
              </w:rPr>
              <w:t>Photo credit: Michele Tota</w:t>
            </w:r>
          </w:p>
        </w:tc>
        <w:tc>
          <w:tcPr>
            <w:tcW w:w="8100" w:type="dxa"/>
          </w:tcPr>
          <w:p w14:paraId="083D2AC7" w14:textId="77777777" w:rsidR="001B7DC7" w:rsidRDefault="001B7DC7" w:rsidP="001B7DC7">
            <w:pPr>
              <w:rPr>
                <w:sz w:val="22"/>
                <w:szCs w:val="22"/>
              </w:rPr>
            </w:pPr>
            <w:r>
              <w:rPr>
                <w:sz w:val="22"/>
                <w:szCs w:val="22"/>
              </w:rPr>
              <w:t xml:space="preserve">McCall, Alexander.  </w:t>
            </w:r>
            <w:r>
              <w:rPr>
                <w:i/>
                <w:sz w:val="22"/>
                <w:szCs w:val="22"/>
              </w:rPr>
              <w:t>What You Wish For: Stories and Poems for Darfur: Book Wish.</w:t>
            </w:r>
            <w:r>
              <w:rPr>
                <w:sz w:val="22"/>
                <w:szCs w:val="22"/>
              </w:rPr>
              <w:t xml:space="preserve"> </w:t>
            </w:r>
          </w:p>
          <w:p w14:paraId="2D9ECC91" w14:textId="77777777" w:rsidR="001B7DC7" w:rsidRPr="00F82856" w:rsidRDefault="001B7DC7" w:rsidP="001B7DC7">
            <w:pPr>
              <w:rPr>
                <w:sz w:val="22"/>
                <w:szCs w:val="22"/>
              </w:rPr>
            </w:pPr>
            <w:r>
              <w:rPr>
                <w:sz w:val="22"/>
                <w:szCs w:val="22"/>
              </w:rPr>
              <w:t xml:space="preserve">            New York: G.P. Putnam’s Sons, 2011.  Print.</w:t>
            </w:r>
          </w:p>
          <w:p w14:paraId="416402DE" w14:textId="77777777" w:rsidR="0016381E" w:rsidRDefault="0016381E" w:rsidP="001B7DC7">
            <w:pPr>
              <w:rPr>
                <w:b/>
                <w:sz w:val="22"/>
                <w:szCs w:val="22"/>
              </w:rPr>
            </w:pPr>
          </w:p>
          <w:p w14:paraId="401A99F6" w14:textId="77777777" w:rsidR="001B7DC7" w:rsidRPr="00F82856" w:rsidRDefault="001B7DC7" w:rsidP="001B7DC7">
            <w:pPr>
              <w:rPr>
                <w:sz w:val="22"/>
                <w:szCs w:val="22"/>
              </w:rPr>
            </w:pPr>
            <w:r>
              <w:rPr>
                <w:b/>
                <w:sz w:val="22"/>
                <w:szCs w:val="22"/>
              </w:rPr>
              <w:t xml:space="preserve">Genre: </w:t>
            </w:r>
            <w:r>
              <w:rPr>
                <w:sz w:val="22"/>
                <w:szCs w:val="22"/>
              </w:rPr>
              <w:t>Short Story Collection</w:t>
            </w:r>
          </w:p>
          <w:p w14:paraId="5791508D" w14:textId="6F1D3128" w:rsidR="001B7DC7" w:rsidRPr="00E53A71" w:rsidRDefault="001B7DC7" w:rsidP="001B7DC7">
            <w:pPr>
              <w:rPr>
                <w:sz w:val="22"/>
                <w:szCs w:val="22"/>
              </w:rPr>
            </w:pPr>
            <w:r>
              <w:rPr>
                <w:b/>
                <w:sz w:val="22"/>
                <w:szCs w:val="22"/>
              </w:rPr>
              <w:t xml:space="preserve">Grade Level: </w:t>
            </w:r>
            <w:r w:rsidR="002E2AAE">
              <w:rPr>
                <w:sz w:val="22"/>
                <w:szCs w:val="22"/>
              </w:rPr>
              <w:t>5-10</w:t>
            </w:r>
          </w:p>
          <w:p w14:paraId="7CCC176C" w14:textId="77777777" w:rsidR="001B7DC7" w:rsidRDefault="001B7DC7" w:rsidP="001B7DC7">
            <w:pPr>
              <w:rPr>
                <w:b/>
                <w:sz w:val="22"/>
                <w:szCs w:val="22"/>
              </w:rPr>
            </w:pPr>
          </w:p>
          <w:p w14:paraId="34CEDF3B" w14:textId="77777777" w:rsidR="001B7DC7" w:rsidRDefault="0016381E" w:rsidP="0016381E">
            <w:pPr>
              <w:rPr>
                <w:i/>
              </w:rPr>
            </w:pPr>
            <w:r>
              <w:rPr>
                <w:i/>
              </w:rPr>
              <w:t>School Library Journal</w:t>
            </w:r>
          </w:p>
          <w:p w14:paraId="2D30843E" w14:textId="3D150A2E" w:rsidR="0016381E" w:rsidRPr="0016381E" w:rsidRDefault="0016381E" w:rsidP="0016381E">
            <w:pPr>
              <w:rPr>
                <w:i/>
              </w:rPr>
            </w:pPr>
            <w:r>
              <w:rPr>
                <w:i/>
              </w:rPr>
              <w:t>Kirkus Reviews</w:t>
            </w:r>
          </w:p>
        </w:tc>
      </w:tr>
      <w:tr w:rsidR="001B7DC7" w:rsidRPr="00247F17" w14:paraId="4F97BCF0" w14:textId="77777777" w:rsidTr="00751496">
        <w:trPr>
          <w:trHeight w:val="122"/>
        </w:trPr>
        <w:tc>
          <w:tcPr>
            <w:tcW w:w="2340" w:type="dxa"/>
          </w:tcPr>
          <w:p w14:paraId="00776296" w14:textId="7F56B970" w:rsidR="001B7DC7" w:rsidRPr="001600D8" w:rsidRDefault="001B7DC7" w:rsidP="001B7DC7">
            <w:pPr>
              <w:rPr>
                <w:b/>
              </w:rPr>
            </w:pPr>
            <w:r w:rsidRPr="001600D8">
              <w:rPr>
                <w:b/>
              </w:rPr>
              <w:t>Summary</w:t>
            </w:r>
          </w:p>
        </w:tc>
        <w:tc>
          <w:tcPr>
            <w:tcW w:w="8100" w:type="dxa"/>
          </w:tcPr>
          <w:p w14:paraId="7F0DCDA9" w14:textId="4E07B4F4" w:rsidR="00751496" w:rsidRPr="00247F17" w:rsidRDefault="002E2AAE" w:rsidP="001B7DC7">
            <w:pPr>
              <w:rPr>
                <w:sz w:val="22"/>
                <w:szCs w:val="22"/>
              </w:rPr>
            </w:pPr>
            <w:r>
              <w:rPr>
                <w:sz w:val="22"/>
                <w:szCs w:val="22"/>
              </w:rPr>
              <w:t>A total of eighteen poems and stories, written by such authors as Joyce Carol Oats, John Green, and Ann M. Martin, and a forward by actress and advocate</w:t>
            </w:r>
            <w:r w:rsidR="003B0D50">
              <w:rPr>
                <w:sz w:val="22"/>
                <w:szCs w:val="22"/>
              </w:rPr>
              <w:t xml:space="preserve"> for the children of Darfur</w:t>
            </w:r>
            <w:r>
              <w:rPr>
                <w:sz w:val="22"/>
                <w:szCs w:val="22"/>
              </w:rPr>
              <w:t xml:space="preserve">, Mia Farrow, capture the hopes and dreams of the children and refugees of Darfur.  Each story centers on family, friends, home, safety, and love, all of the things that we sometimes take for granted in our privileged lives.  But not all stories are serious and macabre, there are some that will make you laugh and smile.  </w:t>
            </w:r>
          </w:p>
        </w:tc>
      </w:tr>
      <w:tr w:rsidR="001B7DC7" w:rsidRPr="00247F17" w14:paraId="6F24FB5F" w14:textId="77777777" w:rsidTr="00751496">
        <w:trPr>
          <w:trHeight w:val="122"/>
        </w:trPr>
        <w:tc>
          <w:tcPr>
            <w:tcW w:w="2340" w:type="dxa"/>
          </w:tcPr>
          <w:p w14:paraId="0B3821D3" w14:textId="77777777" w:rsidR="001B7DC7" w:rsidRPr="001600D8" w:rsidRDefault="001B7DC7" w:rsidP="001B7DC7">
            <w:pPr>
              <w:rPr>
                <w:b/>
              </w:rPr>
            </w:pPr>
            <w:r w:rsidRPr="001600D8">
              <w:rPr>
                <w:b/>
              </w:rPr>
              <w:t>Personal Reaction</w:t>
            </w:r>
          </w:p>
        </w:tc>
        <w:tc>
          <w:tcPr>
            <w:tcW w:w="8100" w:type="dxa"/>
          </w:tcPr>
          <w:p w14:paraId="03765EF1" w14:textId="62733B8D" w:rsidR="00751496" w:rsidRPr="00247F17" w:rsidRDefault="002E2AAE" w:rsidP="001B7DC7">
            <w:pPr>
              <w:rPr>
                <w:sz w:val="22"/>
                <w:szCs w:val="22"/>
              </w:rPr>
            </w:pPr>
            <w:r>
              <w:rPr>
                <w:sz w:val="22"/>
                <w:szCs w:val="22"/>
              </w:rPr>
              <w:t>What a</w:t>
            </w:r>
            <w:r w:rsidR="005874BC">
              <w:rPr>
                <w:sz w:val="22"/>
                <w:szCs w:val="22"/>
              </w:rPr>
              <w:t xml:space="preserve"> unique book and with such a good cause to support.  I loved the forward written by Mia Farrow, so heartbreaking to hear her tell just a part of the tragedy of this place and all of those children left orphaned and struggling to survive in the refugee camps in Chad.  As a parent many of these stories tugged at my heartstrings, these unique </w:t>
            </w:r>
            <w:r>
              <w:rPr>
                <w:sz w:val="22"/>
                <w:szCs w:val="22"/>
              </w:rPr>
              <w:t xml:space="preserve">tales, some fairy tales retold </w:t>
            </w:r>
            <w:r w:rsidR="005874BC">
              <w:rPr>
                <w:sz w:val="22"/>
                <w:szCs w:val="22"/>
              </w:rPr>
              <w:t>describe the dreams</w:t>
            </w:r>
            <w:r w:rsidR="003B0D50">
              <w:rPr>
                <w:sz w:val="22"/>
                <w:szCs w:val="22"/>
              </w:rPr>
              <w:t xml:space="preserve"> and hopes</w:t>
            </w:r>
            <w:r w:rsidR="005874BC">
              <w:rPr>
                <w:sz w:val="22"/>
                <w:szCs w:val="22"/>
              </w:rPr>
              <w:t xml:space="preserve"> of these children.</w:t>
            </w:r>
            <w:r w:rsidR="003B0D50">
              <w:rPr>
                <w:sz w:val="22"/>
                <w:szCs w:val="22"/>
              </w:rPr>
              <w:t xml:space="preserve">  </w:t>
            </w:r>
          </w:p>
        </w:tc>
      </w:tr>
      <w:tr w:rsidR="001B7DC7" w:rsidRPr="00247F17" w14:paraId="49B977AF" w14:textId="77777777" w:rsidTr="00751496">
        <w:trPr>
          <w:trHeight w:val="122"/>
        </w:trPr>
        <w:tc>
          <w:tcPr>
            <w:tcW w:w="2340" w:type="dxa"/>
          </w:tcPr>
          <w:p w14:paraId="78CC51B6" w14:textId="77777777" w:rsidR="001B7DC7" w:rsidRDefault="001B7DC7" w:rsidP="001B7DC7">
            <w:pPr>
              <w:rPr>
                <w:b/>
              </w:rPr>
            </w:pPr>
            <w:r w:rsidRPr="001600D8">
              <w:rPr>
                <w:b/>
              </w:rPr>
              <w:t>Memorable Literary Element</w:t>
            </w:r>
          </w:p>
          <w:p w14:paraId="5167AA07" w14:textId="77777777" w:rsidR="001B7DC7" w:rsidRPr="001600D8" w:rsidRDefault="001B7DC7" w:rsidP="001B7DC7">
            <w:pPr>
              <w:rPr>
                <w:b/>
              </w:rPr>
            </w:pPr>
          </w:p>
        </w:tc>
        <w:tc>
          <w:tcPr>
            <w:tcW w:w="8100" w:type="dxa"/>
          </w:tcPr>
          <w:p w14:paraId="214C9FA8" w14:textId="38EC82A9" w:rsidR="00751496" w:rsidRDefault="002E2AAE" w:rsidP="001B7DC7">
            <w:pPr>
              <w:rPr>
                <w:sz w:val="22"/>
                <w:szCs w:val="22"/>
              </w:rPr>
            </w:pPr>
            <w:r>
              <w:rPr>
                <w:sz w:val="22"/>
                <w:szCs w:val="22"/>
              </w:rPr>
              <w:t>A well-known author creates each story; authors are described along with their accomplishments in the back of the book.  No two stories are a like, one is written in letterform, one is written as a graphic-novel format.  The whole idea of this collection of dreams is overall unique and memorable.</w:t>
            </w:r>
          </w:p>
          <w:p w14:paraId="10F2B293" w14:textId="77777777" w:rsidR="00751496" w:rsidRPr="00247F17" w:rsidRDefault="00751496" w:rsidP="001B7DC7">
            <w:pPr>
              <w:rPr>
                <w:sz w:val="22"/>
                <w:szCs w:val="22"/>
              </w:rPr>
            </w:pPr>
          </w:p>
        </w:tc>
      </w:tr>
      <w:tr w:rsidR="001B7DC7" w:rsidRPr="00247F17" w14:paraId="72452ED2" w14:textId="77777777" w:rsidTr="00751496">
        <w:trPr>
          <w:trHeight w:val="1889"/>
        </w:trPr>
        <w:tc>
          <w:tcPr>
            <w:tcW w:w="2340" w:type="dxa"/>
          </w:tcPr>
          <w:p w14:paraId="6B315CF2" w14:textId="77777777" w:rsidR="001B7DC7" w:rsidRPr="001600D8" w:rsidRDefault="001B7DC7" w:rsidP="001B7DC7">
            <w:pPr>
              <w:rPr>
                <w:b/>
              </w:rPr>
            </w:pPr>
            <w:r w:rsidRPr="001600D8">
              <w:rPr>
                <w:b/>
              </w:rPr>
              <w:t>Reading Promotion</w:t>
            </w:r>
          </w:p>
        </w:tc>
        <w:tc>
          <w:tcPr>
            <w:tcW w:w="8100" w:type="dxa"/>
          </w:tcPr>
          <w:p w14:paraId="5DCCEC39" w14:textId="08BE5DF4" w:rsidR="002E2AAE" w:rsidRPr="002E2AAE" w:rsidRDefault="002E2AAE" w:rsidP="001B7DC7">
            <w:pPr>
              <w:rPr>
                <w:sz w:val="22"/>
                <w:szCs w:val="22"/>
              </w:rPr>
            </w:pPr>
            <w:r>
              <w:rPr>
                <w:sz w:val="22"/>
                <w:szCs w:val="22"/>
              </w:rPr>
              <w:t>This collection of stories could be used to raise awareness of children just like our students, but part of a very different world in which we live.  This could also be used as possibly a humanitarian assignment with social studies.</w:t>
            </w:r>
          </w:p>
          <w:p w14:paraId="5FC7B117" w14:textId="77777777" w:rsidR="001B7DC7" w:rsidRPr="00BA4528" w:rsidRDefault="001B7DC7" w:rsidP="001B7DC7">
            <w:pPr>
              <w:rPr>
                <w:b/>
                <w:sz w:val="22"/>
                <w:szCs w:val="22"/>
              </w:rPr>
            </w:pPr>
            <w:r w:rsidRPr="00BA4528">
              <w:rPr>
                <w:b/>
                <w:sz w:val="22"/>
                <w:szCs w:val="22"/>
              </w:rPr>
              <w:t>AASL1.3.4:  Contribute to the exchange of ideas within the learning community.</w:t>
            </w:r>
          </w:p>
          <w:p w14:paraId="0AE19EE5" w14:textId="77777777" w:rsidR="001B7DC7" w:rsidRPr="00BA4528" w:rsidRDefault="001B7DC7" w:rsidP="001B7DC7">
            <w:pPr>
              <w:rPr>
                <w:b/>
                <w:sz w:val="22"/>
                <w:szCs w:val="22"/>
              </w:rPr>
            </w:pPr>
            <w:r w:rsidRPr="00BA4528">
              <w:rPr>
                <w:b/>
                <w:sz w:val="22"/>
                <w:szCs w:val="22"/>
              </w:rPr>
              <w:t>AASL 4.1.4: Seek information for personal learning in a variety of formats and genres.</w:t>
            </w:r>
          </w:p>
          <w:p w14:paraId="0C995B03" w14:textId="77777777" w:rsidR="001B7DC7" w:rsidRPr="00247F17" w:rsidRDefault="001B7DC7" w:rsidP="001B7DC7">
            <w:pPr>
              <w:rPr>
                <w:sz w:val="22"/>
                <w:szCs w:val="22"/>
              </w:rPr>
            </w:pPr>
            <w:r w:rsidRPr="00BA4528">
              <w:rPr>
                <w:b/>
                <w:sz w:val="22"/>
                <w:szCs w:val="22"/>
              </w:rPr>
              <w:t>AASL 4.1.5: Connect ideas to own interests and pervious knowledge.</w:t>
            </w:r>
          </w:p>
        </w:tc>
      </w:tr>
      <w:tr w:rsidR="001B7DC7" w:rsidRPr="00247F17" w14:paraId="0176A9DF" w14:textId="77777777" w:rsidTr="00751496">
        <w:trPr>
          <w:trHeight w:val="122"/>
        </w:trPr>
        <w:tc>
          <w:tcPr>
            <w:tcW w:w="2340" w:type="dxa"/>
          </w:tcPr>
          <w:p w14:paraId="632218FC" w14:textId="77777777" w:rsidR="001B7DC7" w:rsidRPr="001600D8" w:rsidRDefault="001B7DC7" w:rsidP="001B7DC7">
            <w:pPr>
              <w:rPr>
                <w:b/>
              </w:rPr>
            </w:pPr>
            <w:r w:rsidRPr="001600D8">
              <w:rPr>
                <w:b/>
              </w:rPr>
              <w:t>Evaluation</w:t>
            </w:r>
          </w:p>
          <w:p w14:paraId="2E256E90" w14:textId="77777777" w:rsidR="001B7DC7" w:rsidRPr="001600D8" w:rsidRDefault="001B7DC7" w:rsidP="001B7DC7">
            <w:pPr>
              <w:rPr>
                <w:b/>
              </w:rPr>
            </w:pPr>
            <w:r w:rsidRPr="001600D8">
              <w:rPr>
                <w:b/>
              </w:rPr>
              <w:t>(Appeal to young adults, positive and negatives)</w:t>
            </w:r>
          </w:p>
        </w:tc>
        <w:tc>
          <w:tcPr>
            <w:tcW w:w="8100" w:type="dxa"/>
          </w:tcPr>
          <w:p w14:paraId="6D0F5D2E" w14:textId="5D217AFA" w:rsidR="001B7DC7" w:rsidRPr="00247F17" w:rsidRDefault="002E2AAE" w:rsidP="001B7DC7">
            <w:pPr>
              <w:rPr>
                <w:sz w:val="22"/>
                <w:szCs w:val="22"/>
              </w:rPr>
            </w:pPr>
            <w:r>
              <w:rPr>
                <w:sz w:val="22"/>
                <w:szCs w:val="22"/>
              </w:rPr>
              <w:t>Young adults in middle school mainly, will be intrigued by the short stories in different formats and the idea that these are the children of Darfur’s dreams, children just like them.  A negative about the book is that this is not a mainstream book that would stand out to students unless they went looking for i</w:t>
            </w:r>
            <w:r w:rsidR="002614AD">
              <w:rPr>
                <w:sz w:val="22"/>
                <w:szCs w:val="22"/>
              </w:rPr>
              <w:t>t, so this is a book that would</w:t>
            </w:r>
            <w:r>
              <w:rPr>
                <w:sz w:val="22"/>
                <w:szCs w:val="22"/>
              </w:rPr>
              <w:t xml:space="preserve"> need a special place or promotion by the librarian or classroom teacher.</w:t>
            </w:r>
          </w:p>
        </w:tc>
      </w:tr>
      <w:tr w:rsidR="001B7DC7" w:rsidRPr="00875680" w14:paraId="2168FB94" w14:textId="77777777" w:rsidTr="00751496">
        <w:trPr>
          <w:trHeight w:val="122"/>
        </w:trPr>
        <w:tc>
          <w:tcPr>
            <w:tcW w:w="2340" w:type="dxa"/>
          </w:tcPr>
          <w:p w14:paraId="405F82BD" w14:textId="77777777" w:rsidR="001B7DC7" w:rsidRPr="001600D8" w:rsidRDefault="001B7DC7" w:rsidP="001B7DC7">
            <w:pPr>
              <w:rPr>
                <w:b/>
              </w:rPr>
            </w:pPr>
            <w:r w:rsidRPr="001600D8">
              <w:rPr>
                <w:b/>
              </w:rPr>
              <w:t>Similar Titles</w:t>
            </w:r>
          </w:p>
        </w:tc>
        <w:tc>
          <w:tcPr>
            <w:tcW w:w="8100" w:type="dxa"/>
          </w:tcPr>
          <w:p w14:paraId="2B276561" w14:textId="70EEC0A9" w:rsidR="001B7DC7" w:rsidRPr="00BC54AB" w:rsidRDefault="00BC54AB" w:rsidP="001B7DC7">
            <w:pPr>
              <w:rPr>
                <w:sz w:val="22"/>
                <w:szCs w:val="22"/>
              </w:rPr>
            </w:pPr>
            <w:r>
              <w:rPr>
                <w:i/>
                <w:sz w:val="22"/>
                <w:szCs w:val="22"/>
              </w:rPr>
              <w:t xml:space="preserve">The Running Dream </w:t>
            </w:r>
            <w:r>
              <w:rPr>
                <w:sz w:val="22"/>
                <w:szCs w:val="22"/>
              </w:rPr>
              <w:t xml:space="preserve">by </w:t>
            </w:r>
            <w:r w:rsidRPr="00BC54AB">
              <w:rPr>
                <w:rFonts w:cs="Arial"/>
                <w:sz w:val="22"/>
                <w:szCs w:val="22"/>
              </w:rPr>
              <w:t>Wendelin Van Draanen</w:t>
            </w:r>
          </w:p>
        </w:tc>
      </w:tr>
      <w:tr w:rsidR="001B7DC7" w14:paraId="51AF57B7" w14:textId="77777777" w:rsidTr="00751496">
        <w:trPr>
          <w:trHeight w:val="1997"/>
        </w:trPr>
        <w:tc>
          <w:tcPr>
            <w:tcW w:w="2340" w:type="dxa"/>
          </w:tcPr>
          <w:p w14:paraId="2822D255" w14:textId="77777777" w:rsidR="001B7DC7" w:rsidRDefault="001B7DC7" w:rsidP="001B7DC7">
            <w:pPr>
              <w:rPr>
                <w:sz w:val="16"/>
                <w:szCs w:val="16"/>
              </w:rPr>
            </w:pPr>
          </w:p>
          <w:p w14:paraId="233EA55E" w14:textId="07D33889" w:rsidR="001B7DC7" w:rsidRDefault="001B7DC7" w:rsidP="001B7DC7">
            <w:pPr>
              <w:rPr>
                <w:sz w:val="16"/>
                <w:szCs w:val="16"/>
              </w:rPr>
            </w:pPr>
            <w:r>
              <w:rPr>
                <w:noProof/>
                <w:sz w:val="16"/>
                <w:szCs w:val="16"/>
              </w:rPr>
              <w:drawing>
                <wp:inline distT="0" distB="0" distL="0" distR="0" wp14:anchorId="510B3821" wp14:editId="36752E78">
                  <wp:extent cx="901700" cy="13730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29.JPG"/>
                          <pic:cNvPicPr/>
                        </pic:nvPicPr>
                        <pic:blipFill>
                          <a:blip r:embed="rId21" cstate="email">
                            <a:extLst>
                              <a:ext uri="{28A0092B-C50C-407E-A947-70E740481C1C}">
                                <a14:useLocalDpi xmlns:a14="http://schemas.microsoft.com/office/drawing/2010/main"/>
                              </a:ext>
                            </a:extLst>
                          </a:blip>
                          <a:stretch>
                            <a:fillRect/>
                          </a:stretch>
                        </pic:blipFill>
                        <pic:spPr>
                          <a:xfrm>
                            <a:off x="0" y="0"/>
                            <a:ext cx="902323" cy="1374019"/>
                          </a:xfrm>
                          <a:prstGeom prst="rect">
                            <a:avLst/>
                          </a:prstGeom>
                        </pic:spPr>
                      </pic:pic>
                    </a:graphicData>
                  </a:graphic>
                </wp:inline>
              </w:drawing>
            </w:r>
          </w:p>
          <w:p w14:paraId="355AC51D" w14:textId="77777777" w:rsidR="001B7DC7" w:rsidRPr="00F0387B" w:rsidRDefault="001B7DC7" w:rsidP="001B7DC7">
            <w:pPr>
              <w:rPr>
                <w:sz w:val="16"/>
                <w:szCs w:val="16"/>
              </w:rPr>
            </w:pPr>
            <w:r w:rsidRPr="00F0387B">
              <w:rPr>
                <w:sz w:val="16"/>
                <w:szCs w:val="16"/>
              </w:rPr>
              <w:t>Photo credit: Michele Tota</w:t>
            </w:r>
          </w:p>
        </w:tc>
        <w:tc>
          <w:tcPr>
            <w:tcW w:w="8100" w:type="dxa"/>
          </w:tcPr>
          <w:p w14:paraId="61BB1D31" w14:textId="77777777" w:rsidR="001B7DC7" w:rsidRPr="00193387" w:rsidRDefault="001B7DC7" w:rsidP="001B7DC7">
            <w:pPr>
              <w:rPr>
                <w:sz w:val="22"/>
                <w:szCs w:val="22"/>
              </w:rPr>
            </w:pPr>
            <w:r>
              <w:rPr>
                <w:sz w:val="22"/>
                <w:szCs w:val="22"/>
              </w:rPr>
              <w:t xml:space="preserve">Roth, Veronica.  </w:t>
            </w:r>
            <w:r>
              <w:rPr>
                <w:i/>
                <w:sz w:val="22"/>
                <w:szCs w:val="22"/>
              </w:rPr>
              <w:t>Divergent</w:t>
            </w:r>
            <w:r>
              <w:rPr>
                <w:sz w:val="22"/>
                <w:szCs w:val="22"/>
              </w:rPr>
              <w:t>.  New York: Katherine Tegen Books, 2011.  Print.</w:t>
            </w:r>
          </w:p>
          <w:p w14:paraId="625BBD30" w14:textId="77777777" w:rsidR="001B7DC7" w:rsidRDefault="001B7DC7" w:rsidP="001B7DC7">
            <w:pPr>
              <w:rPr>
                <w:b/>
                <w:sz w:val="22"/>
                <w:szCs w:val="22"/>
              </w:rPr>
            </w:pPr>
          </w:p>
          <w:p w14:paraId="7475B2DA" w14:textId="77777777" w:rsidR="001B7DC7" w:rsidRPr="00247F17" w:rsidRDefault="001B7DC7" w:rsidP="001B7DC7">
            <w:pPr>
              <w:rPr>
                <w:b/>
                <w:sz w:val="22"/>
                <w:szCs w:val="22"/>
              </w:rPr>
            </w:pPr>
            <w:r>
              <w:rPr>
                <w:b/>
                <w:sz w:val="22"/>
                <w:szCs w:val="22"/>
              </w:rPr>
              <w:t xml:space="preserve">Genre: </w:t>
            </w:r>
            <w:r w:rsidRPr="00193387">
              <w:rPr>
                <w:sz w:val="22"/>
                <w:szCs w:val="22"/>
              </w:rPr>
              <w:t>Science Fiction</w:t>
            </w:r>
          </w:p>
          <w:p w14:paraId="625B3BEC" w14:textId="77777777" w:rsidR="001B7DC7" w:rsidRPr="00193387" w:rsidRDefault="001B7DC7" w:rsidP="001B7DC7">
            <w:pPr>
              <w:rPr>
                <w:sz w:val="22"/>
                <w:szCs w:val="22"/>
              </w:rPr>
            </w:pPr>
            <w:r>
              <w:rPr>
                <w:b/>
                <w:sz w:val="22"/>
                <w:szCs w:val="22"/>
              </w:rPr>
              <w:t xml:space="preserve">Grade Level: </w:t>
            </w:r>
            <w:r>
              <w:rPr>
                <w:sz w:val="22"/>
                <w:szCs w:val="22"/>
              </w:rPr>
              <w:t>9 and up</w:t>
            </w:r>
          </w:p>
          <w:p w14:paraId="6116A7C5" w14:textId="77777777" w:rsidR="001B7DC7" w:rsidRDefault="001B7DC7" w:rsidP="001B7DC7">
            <w:pPr>
              <w:rPr>
                <w:b/>
                <w:sz w:val="22"/>
                <w:szCs w:val="22"/>
              </w:rPr>
            </w:pPr>
          </w:p>
          <w:p w14:paraId="3D2F2501" w14:textId="77777777" w:rsidR="001B7DC7" w:rsidRDefault="001B7DC7" w:rsidP="001B7DC7">
            <w:pPr>
              <w:rPr>
                <w:b/>
                <w:i/>
                <w:sz w:val="20"/>
                <w:szCs w:val="20"/>
              </w:rPr>
            </w:pPr>
            <w:r>
              <w:rPr>
                <w:b/>
                <w:i/>
                <w:sz w:val="20"/>
                <w:szCs w:val="20"/>
              </w:rPr>
              <w:t>Library Media Connection</w:t>
            </w:r>
          </w:p>
          <w:p w14:paraId="54AB7B8B" w14:textId="77777777" w:rsidR="001B7DC7" w:rsidRDefault="001B7DC7" w:rsidP="001B7DC7">
            <w:r>
              <w:rPr>
                <w:b/>
                <w:i/>
                <w:sz w:val="20"/>
                <w:szCs w:val="20"/>
              </w:rPr>
              <w:t>School Library Journal</w:t>
            </w:r>
          </w:p>
        </w:tc>
      </w:tr>
      <w:tr w:rsidR="001B7DC7" w:rsidRPr="00247F17" w14:paraId="53AE034F" w14:textId="77777777" w:rsidTr="00751496">
        <w:trPr>
          <w:trHeight w:val="122"/>
        </w:trPr>
        <w:tc>
          <w:tcPr>
            <w:tcW w:w="2340" w:type="dxa"/>
          </w:tcPr>
          <w:p w14:paraId="4EC4E79D" w14:textId="77777777" w:rsidR="001B7DC7" w:rsidRPr="001600D8" w:rsidRDefault="001B7DC7" w:rsidP="001B7DC7">
            <w:pPr>
              <w:rPr>
                <w:b/>
              </w:rPr>
            </w:pPr>
            <w:r w:rsidRPr="001600D8">
              <w:rPr>
                <w:b/>
              </w:rPr>
              <w:t>Summary</w:t>
            </w:r>
          </w:p>
        </w:tc>
        <w:tc>
          <w:tcPr>
            <w:tcW w:w="8100" w:type="dxa"/>
          </w:tcPr>
          <w:p w14:paraId="72F64D98" w14:textId="77777777" w:rsidR="001B7DC7" w:rsidRDefault="001B7DC7" w:rsidP="001B7DC7">
            <w:pPr>
              <w:rPr>
                <w:sz w:val="22"/>
                <w:szCs w:val="22"/>
              </w:rPr>
            </w:pPr>
            <w:r>
              <w:rPr>
                <w:sz w:val="22"/>
                <w:szCs w:val="22"/>
              </w:rPr>
              <w:t xml:space="preserve">Beatrice Pyor has turned sixteen and she with other sixteen year olds in her society are on their way to choosing their own faction.  Her society is divided up into five different factions: Abgenation, Candor, Dauntless, Amity, Euridite.  All teens must choose how they want to spend the rest of their lives, and Beatrice chooses hers at the surprise of all, including herself.  Her decision sends her on a whirlwind of physical and psychological tests to assess her bravery and devotion to her new faction.  But all the while she has a secret that she must keep from everyone, even the boy she has fallen for because this secret can mean life or death.  </w:t>
            </w:r>
          </w:p>
          <w:p w14:paraId="6E0BBF12" w14:textId="77777777" w:rsidR="001B7DC7" w:rsidRPr="00247F17" w:rsidRDefault="001B7DC7" w:rsidP="001B7DC7">
            <w:pPr>
              <w:rPr>
                <w:sz w:val="22"/>
                <w:szCs w:val="22"/>
              </w:rPr>
            </w:pPr>
          </w:p>
        </w:tc>
      </w:tr>
      <w:tr w:rsidR="001B7DC7" w:rsidRPr="001A70C7" w14:paraId="07B0DC40" w14:textId="77777777" w:rsidTr="00751496">
        <w:trPr>
          <w:trHeight w:val="122"/>
        </w:trPr>
        <w:tc>
          <w:tcPr>
            <w:tcW w:w="2340" w:type="dxa"/>
          </w:tcPr>
          <w:p w14:paraId="55C1CB95" w14:textId="77777777" w:rsidR="001B7DC7" w:rsidRPr="001600D8" w:rsidRDefault="001B7DC7" w:rsidP="001B7DC7">
            <w:pPr>
              <w:rPr>
                <w:b/>
              </w:rPr>
            </w:pPr>
            <w:r w:rsidRPr="001600D8">
              <w:rPr>
                <w:b/>
              </w:rPr>
              <w:t>Personal Reaction</w:t>
            </w:r>
          </w:p>
        </w:tc>
        <w:tc>
          <w:tcPr>
            <w:tcW w:w="8100" w:type="dxa"/>
          </w:tcPr>
          <w:p w14:paraId="06AC03D3" w14:textId="77777777" w:rsidR="001B7DC7" w:rsidRDefault="001B7DC7" w:rsidP="001B7DC7">
            <w:pPr>
              <w:rPr>
                <w:sz w:val="22"/>
                <w:szCs w:val="22"/>
              </w:rPr>
            </w:pPr>
            <w:r>
              <w:rPr>
                <w:sz w:val="22"/>
                <w:szCs w:val="22"/>
              </w:rPr>
              <w:t xml:space="preserve">I loved this first book in the </w:t>
            </w:r>
            <w:r>
              <w:rPr>
                <w:i/>
                <w:sz w:val="22"/>
                <w:szCs w:val="22"/>
              </w:rPr>
              <w:t xml:space="preserve">Divergent </w:t>
            </w:r>
            <w:r>
              <w:rPr>
                <w:sz w:val="22"/>
                <w:szCs w:val="22"/>
              </w:rPr>
              <w:t xml:space="preserve">series.  There are some similarities that can be drawn between this one and other Dystopian society series, but the Roth does such a fantastic job at getting the reader emotionally involved with the main character, Tris and her love interest Tobias.  </w:t>
            </w:r>
          </w:p>
          <w:p w14:paraId="101B7053" w14:textId="77777777" w:rsidR="001B7DC7" w:rsidRPr="001A70C7" w:rsidRDefault="001B7DC7" w:rsidP="001B7DC7">
            <w:pPr>
              <w:rPr>
                <w:sz w:val="22"/>
                <w:szCs w:val="22"/>
              </w:rPr>
            </w:pPr>
          </w:p>
        </w:tc>
      </w:tr>
      <w:tr w:rsidR="001B7DC7" w:rsidRPr="00247F17" w14:paraId="63B79BA6" w14:textId="77777777" w:rsidTr="00751496">
        <w:trPr>
          <w:trHeight w:val="122"/>
        </w:trPr>
        <w:tc>
          <w:tcPr>
            <w:tcW w:w="2340" w:type="dxa"/>
          </w:tcPr>
          <w:p w14:paraId="26FE2A4A" w14:textId="77777777" w:rsidR="001B7DC7" w:rsidRDefault="001B7DC7" w:rsidP="001B7DC7">
            <w:pPr>
              <w:rPr>
                <w:b/>
              </w:rPr>
            </w:pPr>
            <w:r w:rsidRPr="001600D8">
              <w:rPr>
                <w:b/>
              </w:rPr>
              <w:t>Memorable Literary Element</w:t>
            </w:r>
          </w:p>
          <w:p w14:paraId="7FA924B5" w14:textId="77777777" w:rsidR="001B7DC7" w:rsidRPr="001600D8" w:rsidRDefault="001B7DC7" w:rsidP="001B7DC7">
            <w:pPr>
              <w:rPr>
                <w:b/>
              </w:rPr>
            </w:pPr>
          </w:p>
        </w:tc>
        <w:tc>
          <w:tcPr>
            <w:tcW w:w="8100" w:type="dxa"/>
          </w:tcPr>
          <w:p w14:paraId="16F22D11" w14:textId="77777777" w:rsidR="001B7DC7" w:rsidRPr="00247F17" w:rsidRDefault="001B7DC7" w:rsidP="001B7DC7">
            <w:pPr>
              <w:rPr>
                <w:sz w:val="22"/>
                <w:szCs w:val="22"/>
              </w:rPr>
            </w:pPr>
            <w:r>
              <w:rPr>
                <w:sz w:val="22"/>
                <w:szCs w:val="22"/>
              </w:rPr>
              <w:t>Roth does a great job at writing in the psychological warfare against the teenagers to fit into their factions and building the suspense to lead to the secret that Tris has been holding onto during the course of the novel.</w:t>
            </w:r>
          </w:p>
        </w:tc>
      </w:tr>
      <w:tr w:rsidR="001B7DC7" w:rsidRPr="003957F5" w14:paraId="7AEB5FDD" w14:textId="77777777" w:rsidTr="00751496">
        <w:trPr>
          <w:trHeight w:val="122"/>
        </w:trPr>
        <w:tc>
          <w:tcPr>
            <w:tcW w:w="2340" w:type="dxa"/>
          </w:tcPr>
          <w:p w14:paraId="15DB0B2B" w14:textId="77777777" w:rsidR="001B7DC7" w:rsidRPr="001600D8" w:rsidRDefault="001B7DC7" w:rsidP="001B7DC7">
            <w:pPr>
              <w:rPr>
                <w:b/>
              </w:rPr>
            </w:pPr>
            <w:r w:rsidRPr="001600D8">
              <w:rPr>
                <w:b/>
              </w:rPr>
              <w:t>Reading Promotion</w:t>
            </w:r>
          </w:p>
        </w:tc>
        <w:tc>
          <w:tcPr>
            <w:tcW w:w="8100" w:type="dxa"/>
          </w:tcPr>
          <w:p w14:paraId="0F483EA0" w14:textId="77777777" w:rsidR="001B7DC7" w:rsidRDefault="001B7DC7" w:rsidP="001B7DC7">
            <w:pPr>
              <w:rPr>
                <w:sz w:val="22"/>
                <w:szCs w:val="22"/>
              </w:rPr>
            </w:pPr>
            <w:r>
              <w:rPr>
                <w:sz w:val="22"/>
                <w:szCs w:val="22"/>
              </w:rPr>
              <w:t xml:space="preserve">Male and female young adults have fallen in love with this series and using that popularity to host a </w:t>
            </w:r>
            <w:r>
              <w:rPr>
                <w:i/>
                <w:sz w:val="22"/>
                <w:szCs w:val="22"/>
              </w:rPr>
              <w:t xml:space="preserve">Divergent </w:t>
            </w:r>
            <w:r>
              <w:rPr>
                <w:sz w:val="22"/>
                <w:szCs w:val="22"/>
              </w:rPr>
              <w:t xml:space="preserve">book talk and movie viewing special.  This book could also be taught in tangent with </w:t>
            </w:r>
            <w:r>
              <w:rPr>
                <w:i/>
                <w:sz w:val="22"/>
                <w:szCs w:val="22"/>
              </w:rPr>
              <w:t>1984</w:t>
            </w:r>
            <w:r>
              <w:rPr>
                <w:sz w:val="22"/>
                <w:szCs w:val="22"/>
              </w:rPr>
              <w:t xml:space="preserve"> and the </w:t>
            </w:r>
            <w:r>
              <w:rPr>
                <w:i/>
                <w:sz w:val="22"/>
                <w:szCs w:val="22"/>
              </w:rPr>
              <w:t>Hunger Games</w:t>
            </w:r>
            <w:r>
              <w:rPr>
                <w:sz w:val="22"/>
                <w:szCs w:val="22"/>
              </w:rPr>
              <w:t xml:space="preserve"> in a literature class where students discuss dystopian and utopian societies and their deconstruction to the people and the government.</w:t>
            </w:r>
          </w:p>
          <w:p w14:paraId="619736F9" w14:textId="77777777" w:rsidR="001B7DC7" w:rsidRPr="00BA4528" w:rsidRDefault="001B7DC7" w:rsidP="001B7DC7">
            <w:pPr>
              <w:rPr>
                <w:b/>
                <w:sz w:val="22"/>
                <w:szCs w:val="22"/>
              </w:rPr>
            </w:pPr>
            <w:r w:rsidRPr="00BA4528">
              <w:rPr>
                <w:b/>
                <w:sz w:val="22"/>
                <w:szCs w:val="22"/>
              </w:rPr>
              <w:t>AASL 4.1.2: Read widely and fluently to make connections with self, the world, and previous reading.</w:t>
            </w:r>
          </w:p>
          <w:p w14:paraId="0124C6CD" w14:textId="77777777" w:rsidR="001B7DC7" w:rsidRPr="003957F5" w:rsidRDefault="001B7DC7" w:rsidP="001B7DC7">
            <w:pPr>
              <w:rPr>
                <w:sz w:val="22"/>
                <w:szCs w:val="22"/>
              </w:rPr>
            </w:pPr>
            <w:r w:rsidRPr="00BA4528">
              <w:rPr>
                <w:b/>
                <w:sz w:val="22"/>
                <w:szCs w:val="22"/>
              </w:rPr>
              <w:t>AASL 4.1.3: Respond to literature and creative expressions of ideas in various formats and genres.</w:t>
            </w:r>
          </w:p>
        </w:tc>
      </w:tr>
      <w:tr w:rsidR="001B7DC7" w:rsidRPr="00247F17" w14:paraId="7BCE166F" w14:textId="77777777" w:rsidTr="00751496">
        <w:trPr>
          <w:trHeight w:val="122"/>
        </w:trPr>
        <w:tc>
          <w:tcPr>
            <w:tcW w:w="2340" w:type="dxa"/>
          </w:tcPr>
          <w:p w14:paraId="32C9A6BC" w14:textId="77777777" w:rsidR="001B7DC7" w:rsidRPr="001600D8" w:rsidRDefault="001B7DC7" w:rsidP="001B7DC7">
            <w:pPr>
              <w:rPr>
                <w:b/>
              </w:rPr>
            </w:pPr>
            <w:r w:rsidRPr="001600D8">
              <w:rPr>
                <w:b/>
              </w:rPr>
              <w:t>Evaluation</w:t>
            </w:r>
          </w:p>
          <w:p w14:paraId="7D0E4CA4" w14:textId="77777777" w:rsidR="001B7DC7" w:rsidRPr="001600D8" w:rsidRDefault="001B7DC7" w:rsidP="001B7DC7">
            <w:pPr>
              <w:rPr>
                <w:b/>
              </w:rPr>
            </w:pPr>
            <w:r w:rsidRPr="001600D8">
              <w:rPr>
                <w:b/>
              </w:rPr>
              <w:t>(Appeal to young adults, positive and negatives)</w:t>
            </w:r>
          </w:p>
        </w:tc>
        <w:tc>
          <w:tcPr>
            <w:tcW w:w="8100" w:type="dxa"/>
          </w:tcPr>
          <w:p w14:paraId="289F2152" w14:textId="77777777" w:rsidR="001B7DC7" w:rsidRPr="00247F17" w:rsidRDefault="001B7DC7" w:rsidP="001B7DC7">
            <w:pPr>
              <w:rPr>
                <w:sz w:val="22"/>
                <w:szCs w:val="22"/>
              </w:rPr>
            </w:pPr>
            <w:r>
              <w:rPr>
                <w:sz w:val="22"/>
                <w:szCs w:val="22"/>
              </w:rPr>
              <w:t>A strong female main character will draw the appeal of female readers; however, the action and intense physical aspects of the book will be appealing to male readers as well.  The first book of the series has also been adapted to a movie version and provides a theatrical aspect of the book that many young adults would be inclined to read and then watch.</w:t>
            </w:r>
          </w:p>
        </w:tc>
      </w:tr>
      <w:tr w:rsidR="001B7DC7" w:rsidRPr="001A70C7" w14:paraId="7ADFCAE8" w14:textId="77777777" w:rsidTr="00751496">
        <w:trPr>
          <w:trHeight w:val="122"/>
        </w:trPr>
        <w:tc>
          <w:tcPr>
            <w:tcW w:w="2340" w:type="dxa"/>
          </w:tcPr>
          <w:p w14:paraId="2C3FA3C0" w14:textId="77777777" w:rsidR="001B7DC7" w:rsidRPr="001600D8" w:rsidRDefault="001B7DC7" w:rsidP="001B7DC7">
            <w:pPr>
              <w:rPr>
                <w:b/>
              </w:rPr>
            </w:pPr>
            <w:r w:rsidRPr="001600D8">
              <w:rPr>
                <w:b/>
              </w:rPr>
              <w:t>Similar Titles</w:t>
            </w:r>
          </w:p>
        </w:tc>
        <w:tc>
          <w:tcPr>
            <w:tcW w:w="8100" w:type="dxa"/>
          </w:tcPr>
          <w:p w14:paraId="2079C74E" w14:textId="77777777" w:rsidR="001B7DC7" w:rsidRPr="001A70C7" w:rsidRDefault="001B7DC7" w:rsidP="001B7DC7">
            <w:pPr>
              <w:rPr>
                <w:sz w:val="22"/>
                <w:szCs w:val="22"/>
              </w:rPr>
            </w:pPr>
            <w:r>
              <w:rPr>
                <w:i/>
                <w:sz w:val="22"/>
                <w:szCs w:val="22"/>
              </w:rPr>
              <w:t xml:space="preserve">The Hunger Games </w:t>
            </w:r>
            <w:r>
              <w:rPr>
                <w:sz w:val="22"/>
                <w:szCs w:val="22"/>
              </w:rPr>
              <w:t>by Suzanne Collins</w:t>
            </w:r>
          </w:p>
        </w:tc>
      </w:tr>
      <w:tr w:rsidR="001B7DC7" w14:paraId="4B9A2E7A" w14:textId="77777777" w:rsidTr="00751496">
        <w:trPr>
          <w:trHeight w:val="2600"/>
        </w:trPr>
        <w:tc>
          <w:tcPr>
            <w:tcW w:w="2340" w:type="dxa"/>
          </w:tcPr>
          <w:p w14:paraId="767822BC" w14:textId="77777777" w:rsidR="001B7DC7" w:rsidRDefault="001B7DC7" w:rsidP="001B7DC7"/>
          <w:p w14:paraId="562C7BB8" w14:textId="17F7AAA2" w:rsidR="001B7DC7" w:rsidRDefault="001B7DC7" w:rsidP="001B7DC7">
            <w:r>
              <w:rPr>
                <w:noProof/>
              </w:rPr>
              <w:drawing>
                <wp:inline distT="0" distB="0" distL="0" distR="0" wp14:anchorId="48847B53" wp14:editId="73203B6C">
                  <wp:extent cx="862029" cy="12954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anor and park.jpg"/>
                          <pic:cNvPicPr/>
                        </pic:nvPicPr>
                        <pic:blipFill>
                          <a:blip r:embed="rId22" cstate="email">
                            <a:extLst>
                              <a:ext uri="{28A0092B-C50C-407E-A947-70E740481C1C}">
                                <a14:useLocalDpi xmlns:a14="http://schemas.microsoft.com/office/drawing/2010/main"/>
                              </a:ext>
                            </a:extLst>
                          </a:blip>
                          <a:stretch>
                            <a:fillRect/>
                          </a:stretch>
                        </pic:blipFill>
                        <pic:spPr>
                          <a:xfrm>
                            <a:off x="0" y="0"/>
                            <a:ext cx="862777" cy="1296524"/>
                          </a:xfrm>
                          <a:prstGeom prst="rect">
                            <a:avLst/>
                          </a:prstGeom>
                        </pic:spPr>
                      </pic:pic>
                    </a:graphicData>
                  </a:graphic>
                </wp:inline>
              </w:drawing>
            </w:r>
          </w:p>
        </w:tc>
        <w:tc>
          <w:tcPr>
            <w:tcW w:w="8100" w:type="dxa"/>
          </w:tcPr>
          <w:p w14:paraId="03932773" w14:textId="77777777" w:rsidR="00EC0B61" w:rsidRDefault="001B7DC7" w:rsidP="001B7DC7">
            <w:r>
              <w:t xml:space="preserve">Rowell, Rainbow.  </w:t>
            </w:r>
            <w:r w:rsidRPr="003B0D50">
              <w:rPr>
                <w:i/>
              </w:rPr>
              <w:t>Eleanor &amp; Park.</w:t>
            </w:r>
            <w:r>
              <w:t xml:space="preserve">  New York: St. Martin’s, 2013. </w:t>
            </w:r>
          </w:p>
          <w:p w14:paraId="3F5D25F1" w14:textId="77777777" w:rsidR="001B7DC7" w:rsidRPr="00CF2478" w:rsidRDefault="00EC0B61" w:rsidP="001B7DC7">
            <w:r>
              <w:t xml:space="preserve">         </w:t>
            </w:r>
            <w:r w:rsidR="001B7DC7">
              <w:t xml:space="preserve"> Print.</w:t>
            </w:r>
          </w:p>
          <w:p w14:paraId="73856D1C" w14:textId="77777777" w:rsidR="001B7DC7" w:rsidRPr="00CB4D8D" w:rsidRDefault="001B7DC7" w:rsidP="001B7DC7">
            <w:r>
              <w:rPr>
                <w:b/>
              </w:rPr>
              <w:t xml:space="preserve">Awards: </w:t>
            </w:r>
            <w:r>
              <w:t>YALSA Quick Pick for Reluctant Readers</w:t>
            </w:r>
          </w:p>
          <w:p w14:paraId="60B7ADDA" w14:textId="77777777" w:rsidR="001B7DC7" w:rsidRPr="00522057" w:rsidRDefault="001B7DC7" w:rsidP="001B7DC7">
            <w:r>
              <w:rPr>
                <w:b/>
              </w:rPr>
              <w:t xml:space="preserve">Genre: </w:t>
            </w:r>
            <w:r>
              <w:t>Fiction</w:t>
            </w:r>
          </w:p>
          <w:p w14:paraId="01956695" w14:textId="77777777" w:rsidR="001B7DC7" w:rsidRDefault="001B7DC7" w:rsidP="001B7DC7">
            <w:r>
              <w:rPr>
                <w:b/>
              </w:rPr>
              <w:t xml:space="preserve">Grade Level: </w:t>
            </w:r>
            <w:r w:rsidRPr="00CB4D8D">
              <w:t>7-12</w:t>
            </w:r>
          </w:p>
          <w:p w14:paraId="369486E9" w14:textId="77777777" w:rsidR="003A325B" w:rsidRDefault="003A325B" w:rsidP="001B7DC7"/>
          <w:p w14:paraId="5B8D0232" w14:textId="30C24724" w:rsidR="001B7DC7" w:rsidRPr="00785A46" w:rsidRDefault="00785A46" w:rsidP="00EC0B61">
            <w:pPr>
              <w:rPr>
                <w:b/>
                <w:i/>
              </w:rPr>
            </w:pPr>
            <w:r>
              <w:rPr>
                <w:b/>
                <w:i/>
              </w:rPr>
              <w:t>School Library Journal</w:t>
            </w:r>
          </w:p>
        </w:tc>
      </w:tr>
      <w:tr w:rsidR="001B7DC7" w14:paraId="7E5CC77E" w14:textId="77777777" w:rsidTr="00751496">
        <w:tc>
          <w:tcPr>
            <w:tcW w:w="2340" w:type="dxa"/>
          </w:tcPr>
          <w:p w14:paraId="74F5DC5A" w14:textId="77777777" w:rsidR="001B7DC7" w:rsidRDefault="001B7DC7" w:rsidP="001B7DC7">
            <w:r>
              <w:t>Summary</w:t>
            </w:r>
          </w:p>
        </w:tc>
        <w:tc>
          <w:tcPr>
            <w:tcW w:w="8100" w:type="dxa"/>
          </w:tcPr>
          <w:p w14:paraId="5E6FB417" w14:textId="761EC2BA" w:rsidR="001B7DC7" w:rsidRDefault="001B7DC7" w:rsidP="001B7DC7">
            <w:r>
              <w:t>Two sixteen-year-olds, Eleanor and Park who are ridiculed and bullied by their peers, find love in one another.</w:t>
            </w:r>
            <w:r w:rsidR="003A325B">
              <w:t xml:space="preserve">   When Eleanor first arrives on the school bus, Park already knows she is going to have a hard time, with her bright red hair and very unique dress code</w:t>
            </w:r>
            <w:r w:rsidR="00785A46">
              <w:t>; she becomes the butt of all jokes.  But t</w:t>
            </w:r>
            <w:r w:rsidR="003A325B">
              <w:t>hen she sits next to h</w:t>
            </w:r>
            <w:r w:rsidR="00785A46">
              <w:t xml:space="preserve">im day after day after day, and </w:t>
            </w:r>
            <w:r w:rsidR="003A325B">
              <w:t>from this comes a unique friendship</w:t>
            </w:r>
            <w:r w:rsidR="00785A46">
              <w:t xml:space="preserve"> that turns to more.</w:t>
            </w:r>
          </w:p>
        </w:tc>
      </w:tr>
      <w:tr w:rsidR="001B7DC7" w14:paraId="5FD0532A" w14:textId="77777777" w:rsidTr="00751496">
        <w:tc>
          <w:tcPr>
            <w:tcW w:w="2340" w:type="dxa"/>
          </w:tcPr>
          <w:p w14:paraId="485E379E" w14:textId="77777777" w:rsidR="001B7DC7" w:rsidRDefault="001B7DC7" w:rsidP="001B7DC7">
            <w:r>
              <w:t>Personal Reaction</w:t>
            </w:r>
          </w:p>
        </w:tc>
        <w:tc>
          <w:tcPr>
            <w:tcW w:w="8100" w:type="dxa"/>
          </w:tcPr>
          <w:p w14:paraId="4A920B82" w14:textId="15214612" w:rsidR="001B7DC7" w:rsidRDefault="001B7DC7" w:rsidP="001B7DC7">
            <w:r>
              <w:t>I loved this book.  The Park and Eleanor are the type of characters that are each very round and their personalities have resonated with as I have read the book.  The setting and their personalities, as well as the opposite backgrounds of their home lives have mirrored much of those students that have passed through my own classroom.</w:t>
            </w:r>
          </w:p>
        </w:tc>
      </w:tr>
      <w:tr w:rsidR="001B7DC7" w14:paraId="655B657F" w14:textId="77777777" w:rsidTr="00751496">
        <w:tc>
          <w:tcPr>
            <w:tcW w:w="2340" w:type="dxa"/>
          </w:tcPr>
          <w:p w14:paraId="56136366" w14:textId="77777777" w:rsidR="001B7DC7" w:rsidRDefault="001B7DC7" w:rsidP="001B7DC7">
            <w:r>
              <w:t>Memorable Literary Element</w:t>
            </w:r>
          </w:p>
        </w:tc>
        <w:tc>
          <w:tcPr>
            <w:tcW w:w="8100" w:type="dxa"/>
          </w:tcPr>
          <w:p w14:paraId="40D92489" w14:textId="77777777" w:rsidR="001B7DC7" w:rsidRDefault="001B7DC7" w:rsidP="001B7DC7">
            <w:r>
              <w:t>Each chapter changes points of view, one chapter is from Eleanor’s point of view and the next is Park’s point of view.  The reader gets to know and connect with each of the main characters.</w:t>
            </w:r>
          </w:p>
        </w:tc>
      </w:tr>
      <w:tr w:rsidR="001B7DC7" w14:paraId="30D36B7A" w14:textId="77777777" w:rsidTr="00751496">
        <w:trPr>
          <w:trHeight w:val="1195"/>
        </w:trPr>
        <w:tc>
          <w:tcPr>
            <w:tcW w:w="2340" w:type="dxa"/>
          </w:tcPr>
          <w:p w14:paraId="7E51AF25" w14:textId="77777777" w:rsidR="001B7DC7" w:rsidRDefault="001B7DC7" w:rsidP="001B7DC7"/>
          <w:p w14:paraId="1EB921DE" w14:textId="77777777" w:rsidR="001B7DC7" w:rsidRDefault="001B7DC7" w:rsidP="001B7DC7">
            <w:r>
              <w:t>Reading Promotion</w:t>
            </w:r>
          </w:p>
          <w:p w14:paraId="3F550C34" w14:textId="77777777" w:rsidR="001B7DC7" w:rsidRDefault="001B7DC7" w:rsidP="001B7DC7"/>
        </w:tc>
        <w:tc>
          <w:tcPr>
            <w:tcW w:w="8100" w:type="dxa"/>
          </w:tcPr>
          <w:p w14:paraId="2D89A4F3" w14:textId="77777777" w:rsidR="00966812" w:rsidRDefault="001B7DC7" w:rsidP="001B7DC7">
            <w:r>
              <w:t xml:space="preserve">Students could compare and contrast the first loves in </w:t>
            </w:r>
            <w:r w:rsidRPr="003B0D50">
              <w:rPr>
                <w:i/>
              </w:rPr>
              <w:t>Eleanor and Park</w:t>
            </w:r>
            <w:r>
              <w:t xml:space="preserve"> and </w:t>
            </w:r>
            <w:r w:rsidRPr="003B0D50">
              <w:rPr>
                <w:i/>
              </w:rPr>
              <w:t>The Fault in Our Stars</w:t>
            </w:r>
            <w:r>
              <w:t xml:space="preserve"> to promote each of the books to other, maybe reluctant readers.  </w:t>
            </w:r>
          </w:p>
          <w:p w14:paraId="738783AD" w14:textId="1489C8AD" w:rsidR="001B7DC7" w:rsidRDefault="001B7DC7" w:rsidP="001B7DC7">
            <w:r w:rsidRPr="00DD33C1">
              <w:rPr>
                <w:b/>
              </w:rPr>
              <w:t>AASL: 4.1.8</w:t>
            </w:r>
            <w:r>
              <w:t xml:space="preserve"> </w:t>
            </w:r>
            <w:r w:rsidRPr="003B0D50">
              <w:rPr>
                <w:b/>
              </w:rPr>
              <w:t>Use creative and artistic formats to express personal learning.</w:t>
            </w:r>
          </w:p>
        </w:tc>
      </w:tr>
      <w:tr w:rsidR="001B7DC7" w14:paraId="3797DF19" w14:textId="77777777" w:rsidTr="00751496">
        <w:trPr>
          <w:trHeight w:val="1195"/>
        </w:trPr>
        <w:tc>
          <w:tcPr>
            <w:tcW w:w="2340" w:type="dxa"/>
          </w:tcPr>
          <w:p w14:paraId="39CEE2E4" w14:textId="77777777" w:rsidR="001B7DC7" w:rsidRDefault="001B7DC7" w:rsidP="001B7DC7">
            <w:r>
              <w:t>Appeal to young adults</w:t>
            </w:r>
          </w:p>
          <w:p w14:paraId="50E307D0" w14:textId="77777777" w:rsidR="001B7DC7" w:rsidRDefault="001B7DC7" w:rsidP="001B7DC7"/>
        </w:tc>
        <w:tc>
          <w:tcPr>
            <w:tcW w:w="8100" w:type="dxa"/>
          </w:tcPr>
          <w:p w14:paraId="5C7CB77B" w14:textId="028011A3" w:rsidR="001B7DC7" w:rsidRDefault="001B7DC7" w:rsidP="001B7DC7">
            <w:r>
              <w:t>The main characters are young high school students who are in the midst of fitting in with their peers, but at the same time share a certain disdain for their peer groups or lack thereof.  Rowell does an excellent job at capture that awkward teenage personality and the search for something more.</w:t>
            </w:r>
          </w:p>
        </w:tc>
      </w:tr>
      <w:tr w:rsidR="001B7DC7" w14:paraId="5DDB70E3" w14:textId="77777777" w:rsidTr="00751496">
        <w:trPr>
          <w:trHeight w:val="1195"/>
        </w:trPr>
        <w:tc>
          <w:tcPr>
            <w:tcW w:w="2340" w:type="dxa"/>
          </w:tcPr>
          <w:p w14:paraId="58568DC2" w14:textId="77777777" w:rsidR="001B7DC7" w:rsidRDefault="001B7DC7" w:rsidP="001B7DC7">
            <w:r>
              <w:t>Positive/Negative Aspects</w:t>
            </w:r>
          </w:p>
        </w:tc>
        <w:tc>
          <w:tcPr>
            <w:tcW w:w="8100" w:type="dxa"/>
          </w:tcPr>
          <w:p w14:paraId="0B8936DA" w14:textId="77777777" w:rsidR="001B7DC7" w:rsidRDefault="001B7DC7" w:rsidP="001B7DC7">
            <w:r>
              <w:t xml:space="preserve">A possible negative could be the language, but once again it is realistic of real teenagers.  </w:t>
            </w:r>
          </w:p>
          <w:p w14:paraId="2A0A07D6" w14:textId="77777777" w:rsidR="001B7DC7" w:rsidRDefault="001B7DC7" w:rsidP="001B7DC7">
            <w:r>
              <w:t>The book is written very well and in such a way that the reader feels for Eleanor and Park.</w:t>
            </w:r>
          </w:p>
        </w:tc>
      </w:tr>
      <w:tr w:rsidR="001B7DC7" w14:paraId="5E422519" w14:textId="77777777" w:rsidTr="00751496">
        <w:trPr>
          <w:trHeight w:val="494"/>
        </w:trPr>
        <w:tc>
          <w:tcPr>
            <w:tcW w:w="2340" w:type="dxa"/>
          </w:tcPr>
          <w:p w14:paraId="46868DA1" w14:textId="77777777" w:rsidR="001B7DC7" w:rsidRDefault="001B7DC7" w:rsidP="001B7DC7">
            <w:r>
              <w:t>Similar Titles</w:t>
            </w:r>
          </w:p>
        </w:tc>
        <w:tc>
          <w:tcPr>
            <w:tcW w:w="8100" w:type="dxa"/>
          </w:tcPr>
          <w:p w14:paraId="04E4473E" w14:textId="77777777" w:rsidR="001B7DC7" w:rsidRDefault="00966812" w:rsidP="001B7DC7">
            <w:r>
              <w:rPr>
                <w:i/>
              </w:rPr>
              <w:t>Yaqui Delgado Wants to Kick Your Ass</w:t>
            </w:r>
            <w:r>
              <w:t xml:space="preserve"> by Meg Median</w:t>
            </w:r>
          </w:p>
          <w:p w14:paraId="32F4392C" w14:textId="11F1C0D9" w:rsidR="00966812" w:rsidRPr="00966812" w:rsidRDefault="00966812" w:rsidP="001B7DC7"/>
        </w:tc>
      </w:tr>
      <w:tr w:rsidR="001B7DC7" w:rsidRPr="004B73B2" w14:paraId="05692174" w14:textId="77777777" w:rsidTr="00751496">
        <w:trPr>
          <w:trHeight w:val="2771"/>
        </w:trPr>
        <w:tc>
          <w:tcPr>
            <w:tcW w:w="2340" w:type="dxa"/>
          </w:tcPr>
          <w:p w14:paraId="5C884C0E" w14:textId="77777777" w:rsidR="001B7DC7" w:rsidRDefault="001B7DC7" w:rsidP="001B7DC7">
            <w:pPr>
              <w:rPr>
                <w:sz w:val="16"/>
                <w:szCs w:val="16"/>
              </w:rPr>
            </w:pPr>
          </w:p>
          <w:p w14:paraId="73DAA10E" w14:textId="77777777" w:rsidR="001B7DC7" w:rsidRDefault="001B7DC7" w:rsidP="001B7DC7">
            <w:pPr>
              <w:rPr>
                <w:sz w:val="16"/>
                <w:szCs w:val="16"/>
              </w:rPr>
            </w:pPr>
            <w:r>
              <w:rPr>
                <w:noProof/>
                <w:sz w:val="16"/>
                <w:szCs w:val="16"/>
              </w:rPr>
              <w:drawing>
                <wp:inline distT="0" distB="0" distL="0" distR="0" wp14:anchorId="36850B89" wp14:editId="2918512D">
                  <wp:extent cx="948690" cy="15005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28.jpg"/>
                          <pic:cNvPicPr/>
                        </pic:nvPicPr>
                        <pic:blipFill>
                          <a:blip r:embed="rId23" cstate="email">
                            <a:extLst>
                              <a:ext uri="{28A0092B-C50C-407E-A947-70E740481C1C}">
                                <a14:useLocalDpi xmlns:a14="http://schemas.microsoft.com/office/drawing/2010/main"/>
                              </a:ext>
                            </a:extLst>
                          </a:blip>
                          <a:stretch>
                            <a:fillRect/>
                          </a:stretch>
                        </pic:blipFill>
                        <pic:spPr>
                          <a:xfrm>
                            <a:off x="0" y="0"/>
                            <a:ext cx="948690" cy="1500505"/>
                          </a:xfrm>
                          <a:prstGeom prst="rect">
                            <a:avLst/>
                          </a:prstGeom>
                        </pic:spPr>
                      </pic:pic>
                    </a:graphicData>
                  </a:graphic>
                </wp:inline>
              </w:drawing>
            </w:r>
          </w:p>
          <w:p w14:paraId="25618C79" w14:textId="77777777" w:rsidR="001B7DC7" w:rsidRPr="00F0387B" w:rsidRDefault="001B7DC7" w:rsidP="001B7DC7">
            <w:pPr>
              <w:rPr>
                <w:sz w:val="16"/>
                <w:szCs w:val="16"/>
              </w:rPr>
            </w:pPr>
            <w:r w:rsidRPr="00F0387B">
              <w:rPr>
                <w:sz w:val="16"/>
                <w:szCs w:val="16"/>
              </w:rPr>
              <w:t>Photo credit: Michele Tota</w:t>
            </w:r>
          </w:p>
        </w:tc>
        <w:tc>
          <w:tcPr>
            <w:tcW w:w="8100" w:type="dxa"/>
          </w:tcPr>
          <w:p w14:paraId="6095FF4C" w14:textId="77777777" w:rsidR="001B7DC7" w:rsidRDefault="001B7DC7" w:rsidP="001B7DC7">
            <w:pPr>
              <w:rPr>
                <w:sz w:val="22"/>
                <w:szCs w:val="22"/>
              </w:rPr>
            </w:pPr>
            <w:r w:rsidRPr="00244BB1">
              <w:rPr>
                <w:sz w:val="22"/>
                <w:szCs w:val="22"/>
              </w:rPr>
              <w:t xml:space="preserve">Sedgwick, Marcus.  </w:t>
            </w:r>
            <w:r w:rsidRPr="00244BB1">
              <w:rPr>
                <w:i/>
                <w:sz w:val="22"/>
                <w:szCs w:val="22"/>
              </w:rPr>
              <w:t>Midwinter Blood</w:t>
            </w:r>
            <w:r w:rsidRPr="00244BB1">
              <w:rPr>
                <w:sz w:val="22"/>
                <w:szCs w:val="22"/>
              </w:rPr>
              <w:t>.  New York: Roaring Book Press, 2013.  Print.</w:t>
            </w:r>
          </w:p>
          <w:p w14:paraId="756FF07B" w14:textId="77777777" w:rsidR="001B7DC7" w:rsidRPr="00244BB1" w:rsidRDefault="001B7DC7" w:rsidP="001B7DC7">
            <w:pPr>
              <w:rPr>
                <w:sz w:val="22"/>
                <w:szCs w:val="22"/>
              </w:rPr>
            </w:pPr>
          </w:p>
          <w:p w14:paraId="626991C6" w14:textId="77777777" w:rsidR="001B7DC7" w:rsidRPr="00E53A71" w:rsidRDefault="001B7DC7" w:rsidP="001B7DC7">
            <w:pPr>
              <w:rPr>
                <w:sz w:val="22"/>
                <w:szCs w:val="22"/>
              </w:rPr>
            </w:pPr>
            <w:r>
              <w:rPr>
                <w:b/>
                <w:sz w:val="22"/>
                <w:szCs w:val="22"/>
              </w:rPr>
              <w:t xml:space="preserve">Genre: </w:t>
            </w:r>
            <w:r>
              <w:rPr>
                <w:sz w:val="22"/>
                <w:szCs w:val="22"/>
              </w:rPr>
              <w:t>Supernatural, Fantasy, Time Travel</w:t>
            </w:r>
          </w:p>
          <w:p w14:paraId="070A32C6" w14:textId="77777777" w:rsidR="001B7DC7" w:rsidRPr="00E53A71" w:rsidRDefault="001B7DC7" w:rsidP="001B7DC7">
            <w:pPr>
              <w:rPr>
                <w:sz w:val="22"/>
                <w:szCs w:val="22"/>
              </w:rPr>
            </w:pPr>
            <w:r>
              <w:rPr>
                <w:b/>
                <w:sz w:val="22"/>
                <w:szCs w:val="22"/>
              </w:rPr>
              <w:t xml:space="preserve">Grade Level: </w:t>
            </w:r>
            <w:r>
              <w:rPr>
                <w:sz w:val="22"/>
                <w:szCs w:val="22"/>
              </w:rPr>
              <w:t>9-12</w:t>
            </w:r>
          </w:p>
          <w:p w14:paraId="2D4A813D" w14:textId="77777777" w:rsidR="001B7DC7" w:rsidRDefault="001B7DC7" w:rsidP="001B7DC7">
            <w:pPr>
              <w:rPr>
                <w:b/>
                <w:sz w:val="22"/>
                <w:szCs w:val="22"/>
              </w:rPr>
            </w:pPr>
          </w:p>
          <w:p w14:paraId="1E4CDA8D" w14:textId="77777777" w:rsidR="001B7DC7" w:rsidRPr="004B73B2" w:rsidRDefault="001B7DC7" w:rsidP="001B7DC7">
            <w:pPr>
              <w:rPr>
                <w:b/>
                <w:i/>
                <w:sz w:val="20"/>
                <w:szCs w:val="20"/>
              </w:rPr>
            </w:pPr>
            <w:r>
              <w:rPr>
                <w:b/>
                <w:i/>
                <w:sz w:val="20"/>
                <w:szCs w:val="20"/>
              </w:rPr>
              <w:t>Library Journal</w:t>
            </w:r>
          </w:p>
        </w:tc>
      </w:tr>
      <w:tr w:rsidR="001B7DC7" w:rsidRPr="00247F17" w14:paraId="02F12292" w14:textId="77777777" w:rsidTr="00751496">
        <w:trPr>
          <w:trHeight w:val="122"/>
        </w:trPr>
        <w:tc>
          <w:tcPr>
            <w:tcW w:w="2340" w:type="dxa"/>
          </w:tcPr>
          <w:p w14:paraId="2D350488" w14:textId="77777777" w:rsidR="001B7DC7" w:rsidRPr="001600D8" w:rsidRDefault="001B7DC7" w:rsidP="001B7DC7">
            <w:pPr>
              <w:rPr>
                <w:b/>
              </w:rPr>
            </w:pPr>
            <w:r w:rsidRPr="001600D8">
              <w:rPr>
                <w:b/>
              </w:rPr>
              <w:t>Summary</w:t>
            </w:r>
          </w:p>
        </w:tc>
        <w:tc>
          <w:tcPr>
            <w:tcW w:w="8100" w:type="dxa"/>
          </w:tcPr>
          <w:p w14:paraId="65FBA162" w14:textId="77777777" w:rsidR="001B7DC7" w:rsidRDefault="001B7DC7" w:rsidP="001B7DC7">
            <w:pPr>
              <w:rPr>
                <w:sz w:val="22"/>
                <w:szCs w:val="22"/>
              </w:rPr>
            </w:pPr>
            <w:r>
              <w:rPr>
                <w:sz w:val="22"/>
                <w:szCs w:val="22"/>
              </w:rPr>
              <w:t>Eric Seven is a journalist on assignment to a mysterious secretive island, Blessed Island, where others have claimed that no one ages and there appears to be no children on the island.  When Eric arrives on the island he is instantly greeted by the island’s Ward and Merle, a beautiful woman who somehow he seems to know, but couldn’t since they leave a world away.  While he is there he seems to lose track of thought and time and by the end Eric and the local woman are sacrificed, but the book doesn’t stop there.    This same ritualistic death echoes their deaths from centuries before, both Eric and Merle.  Both of them were forbidden lovers in a past life on Blessed Island and each of them searching and following each other across centuries all leading back to the same island.</w:t>
            </w:r>
          </w:p>
          <w:p w14:paraId="016B0D7D" w14:textId="77777777" w:rsidR="001B7DC7" w:rsidRPr="00247F17" w:rsidRDefault="001B7DC7" w:rsidP="001B7DC7">
            <w:pPr>
              <w:rPr>
                <w:sz w:val="22"/>
                <w:szCs w:val="22"/>
              </w:rPr>
            </w:pPr>
          </w:p>
        </w:tc>
      </w:tr>
      <w:tr w:rsidR="001B7DC7" w:rsidRPr="00247F17" w14:paraId="0950CE8E" w14:textId="77777777" w:rsidTr="00751496">
        <w:trPr>
          <w:trHeight w:val="122"/>
        </w:trPr>
        <w:tc>
          <w:tcPr>
            <w:tcW w:w="2340" w:type="dxa"/>
          </w:tcPr>
          <w:p w14:paraId="77C7EA51" w14:textId="77777777" w:rsidR="001B7DC7" w:rsidRPr="001600D8" w:rsidRDefault="001B7DC7" w:rsidP="001B7DC7">
            <w:pPr>
              <w:rPr>
                <w:b/>
              </w:rPr>
            </w:pPr>
            <w:r w:rsidRPr="001600D8">
              <w:rPr>
                <w:b/>
              </w:rPr>
              <w:t>Personal Reaction</w:t>
            </w:r>
          </w:p>
        </w:tc>
        <w:tc>
          <w:tcPr>
            <w:tcW w:w="8100" w:type="dxa"/>
          </w:tcPr>
          <w:p w14:paraId="4B75225E" w14:textId="77777777" w:rsidR="001B7DC7" w:rsidRDefault="001B7DC7" w:rsidP="001B7DC7">
            <w:pPr>
              <w:rPr>
                <w:sz w:val="22"/>
                <w:szCs w:val="22"/>
              </w:rPr>
            </w:pPr>
            <w:r>
              <w:rPr>
                <w:sz w:val="22"/>
                <w:szCs w:val="22"/>
              </w:rPr>
              <w:t>I loved this book!  I read it in a day because I could not put it down.  The idea and premise of the book made it very intriguing to read and a little chilling to finally see how Eric and Merle were meant to always find each other.  It made for a very creepy love story that spanned centuries.</w:t>
            </w:r>
          </w:p>
          <w:p w14:paraId="67B441E5" w14:textId="77777777" w:rsidR="001B7DC7" w:rsidRPr="00247F17" w:rsidRDefault="001B7DC7" w:rsidP="001B7DC7">
            <w:pPr>
              <w:rPr>
                <w:sz w:val="22"/>
                <w:szCs w:val="22"/>
              </w:rPr>
            </w:pPr>
          </w:p>
        </w:tc>
      </w:tr>
      <w:tr w:rsidR="001B7DC7" w:rsidRPr="00247F17" w14:paraId="683BC16B" w14:textId="77777777" w:rsidTr="00751496">
        <w:trPr>
          <w:trHeight w:val="122"/>
        </w:trPr>
        <w:tc>
          <w:tcPr>
            <w:tcW w:w="2340" w:type="dxa"/>
          </w:tcPr>
          <w:p w14:paraId="7C10C153" w14:textId="77777777" w:rsidR="001B7DC7" w:rsidRDefault="001B7DC7" w:rsidP="001B7DC7">
            <w:pPr>
              <w:rPr>
                <w:b/>
              </w:rPr>
            </w:pPr>
            <w:r w:rsidRPr="001600D8">
              <w:rPr>
                <w:b/>
              </w:rPr>
              <w:t>Memorable Literary Element</w:t>
            </w:r>
          </w:p>
          <w:p w14:paraId="29D57FA5" w14:textId="77777777" w:rsidR="001B7DC7" w:rsidRPr="001600D8" w:rsidRDefault="001B7DC7" w:rsidP="001B7DC7">
            <w:pPr>
              <w:rPr>
                <w:b/>
              </w:rPr>
            </w:pPr>
          </w:p>
        </w:tc>
        <w:tc>
          <w:tcPr>
            <w:tcW w:w="8100" w:type="dxa"/>
          </w:tcPr>
          <w:p w14:paraId="7E8EA565" w14:textId="77777777" w:rsidR="001B7DC7" w:rsidRDefault="001B7DC7" w:rsidP="001B7DC7">
            <w:pPr>
              <w:rPr>
                <w:sz w:val="22"/>
                <w:szCs w:val="22"/>
              </w:rPr>
            </w:pPr>
            <w:r>
              <w:rPr>
                <w:sz w:val="22"/>
                <w:szCs w:val="22"/>
              </w:rPr>
              <w:t>The chapters are short and each part is labeled by the moon and the year; one part is labeled “Midsummer Sun: June 2073—Flower Moon.  Another memorable element is how the characters are connected through each generation and time period.</w:t>
            </w:r>
          </w:p>
          <w:p w14:paraId="416C0655" w14:textId="77777777" w:rsidR="001B7DC7" w:rsidRPr="00247F17" w:rsidRDefault="001B7DC7" w:rsidP="001B7DC7">
            <w:pPr>
              <w:rPr>
                <w:sz w:val="22"/>
                <w:szCs w:val="22"/>
              </w:rPr>
            </w:pPr>
          </w:p>
        </w:tc>
      </w:tr>
      <w:tr w:rsidR="001B7DC7" w:rsidRPr="00247F17" w14:paraId="1585B76C" w14:textId="77777777" w:rsidTr="00751496">
        <w:trPr>
          <w:trHeight w:val="122"/>
        </w:trPr>
        <w:tc>
          <w:tcPr>
            <w:tcW w:w="2340" w:type="dxa"/>
          </w:tcPr>
          <w:p w14:paraId="57781E34" w14:textId="77777777" w:rsidR="001B7DC7" w:rsidRPr="001600D8" w:rsidRDefault="001B7DC7" w:rsidP="001B7DC7">
            <w:pPr>
              <w:rPr>
                <w:b/>
              </w:rPr>
            </w:pPr>
            <w:r w:rsidRPr="001600D8">
              <w:rPr>
                <w:b/>
              </w:rPr>
              <w:t>Reading Promotion</w:t>
            </w:r>
          </w:p>
        </w:tc>
        <w:tc>
          <w:tcPr>
            <w:tcW w:w="8100" w:type="dxa"/>
          </w:tcPr>
          <w:p w14:paraId="362BA628" w14:textId="77777777" w:rsidR="001B7DC7" w:rsidRDefault="001B7DC7" w:rsidP="001B7DC7">
            <w:pPr>
              <w:rPr>
                <w:sz w:val="22"/>
                <w:szCs w:val="22"/>
              </w:rPr>
            </w:pPr>
            <w:r>
              <w:rPr>
                <w:sz w:val="22"/>
                <w:szCs w:val="22"/>
              </w:rPr>
              <w:t>This book could be used in part with a fiction writing class or with students who are interested in writing, specifically supernatural and fantasy writing.</w:t>
            </w:r>
          </w:p>
          <w:p w14:paraId="43920A46" w14:textId="77777777" w:rsidR="001B7DC7" w:rsidRPr="00BA4528" w:rsidRDefault="001B7DC7" w:rsidP="001B7DC7">
            <w:pPr>
              <w:rPr>
                <w:b/>
                <w:sz w:val="22"/>
                <w:szCs w:val="22"/>
              </w:rPr>
            </w:pPr>
            <w:r w:rsidRPr="00BA4528">
              <w:rPr>
                <w:b/>
                <w:sz w:val="22"/>
                <w:szCs w:val="22"/>
              </w:rPr>
              <w:t>AASL 4.1.4: Seek information for personal learning in a variety of formats and genres.</w:t>
            </w:r>
          </w:p>
          <w:p w14:paraId="54A0ECAE" w14:textId="77777777" w:rsidR="001B7DC7" w:rsidRPr="00BA4528" w:rsidRDefault="001B7DC7" w:rsidP="001B7DC7">
            <w:pPr>
              <w:rPr>
                <w:b/>
                <w:sz w:val="22"/>
                <w:szCs w:val="22"/>
              </w:rPr>
            </w:pPr>
            <w:r w:rsidRPr="00BA4528">
              <w:rPr>
                <w:b/>
                <w:sz w:val="22"/>
                <w:szCs w:val="22"/>
              </w:rPr>
              <w:t>AASL 4.1.3: Respond to literature and creative expressions of ideas in various formats and genres.</w:t>
            </w:r>
          </w:p>
          <w:p w14:paraId="3CA4B377" w14:textId="77777777" w:rsidR="001B7DC7" w:rsidRPr="00247F17" w:rsidRDefault="001B7DC7" w:rsidP="001B7DC7">
            <w:pPr>
              <w:rPr>
                <w:sz w:val="22"/>
                <w:szCs w:val="22"/>
              </w:rPr>
            </w:pPr>
          </w:p>
        </w:tc>
      </w:tr>
      <w:tr w:rsidR="001B7DC7" w:rsidRPr="00247F17" w14:paraId="714E5608" w14:textId="77777777" w:rsidTr="00751496">
        <w:trPr>
          <w:trHeight w:val="1088"/>
        </w:trPr>
        <w:tc>
          <w:tcPr>
            <w:tcW w:w="2340" w:type="dxa"/>
          </w:tcPr>
          <w:p w14:paraId="45DA5FE2" w14:textId="77777777" w:rsidR="001B7DC7" w:rsidRPr="001600D8" w:rsidRDefault="001B7DC7" w:rsidP="001B7DC7">
            <w:pPr>
              <w:rPr>
                <w:b/>
              </w:rPr>
            </w:pPr>
            <w:r w:rsidRPr="001600D8">
              <w:rPr>
                <w:b/>
              </w:rPr>
              <w:t>Evaluation</w:t>
            </w:r>
          </w:p>
          <w:p w14:paraId="659D3D09" w14:textId="77777777" w:rsidR="001B7DC7" w:rsidRPr="001600D8" w:rsidRDefault="001B7DC7" w:rsidP="001B7DC7">
            <w:pPr>
              <w:rPr>
                <w:b/>
              </w:rPr>
            </w:pPr>
            <w:r w:rsidRPr="001600D8">
              <w:rPr>
                <w:b/>
              </w:rPr>
              <w:t>(Appeal to young adults, positive and negatives)</w:t>
            </w:r>
          </w:p>
        </w:tc>
        <w:tc>
          <w:tcPr>
            <w:tcW w:w="8100" w:type="dxa"/>
          </w:tcPr>
          <w:p w14:paraId="5C3B7D9A" w14:textId="77777777" w:rsidR="001B7DC7" w:rsidRPr="00247F17" w:rsidRDefault="001B7DC7" w:rsidP="001B7DC7">
            <w:pPr>
              <w:rPr>
                <w:sz w:val="22"/>
                <w:szCs w:val="22"/>
              </w:rPr>
            </w:pPr>
            <w:r>
              <w:rPr>
                <w:sz w:val="22"/>
                <w:szCs w:val="22"/>
              </w:rPr>
              <w:t>The main character, Eric is and has always been searching for somewhere he belonged and has always been in search of a place to call home.  Young Adults would be attracted to this kind of mentality of the search and longing to be on their own and away from their parents.</w:t>
            </w:r>
          </w:p>
        </w:tc>
      </w:tr>
      <w:tr w:rsidR="001B7DC7" w:rsidRPr="00E82097" w14:paraId="7C3D5785" w14:textId="77777777" w:rsidTr="00751496">
        <w:trPr>
          <w:trHeight w:val="122"/>
        </w:trPr>
        <w:tc>
          <w:tcPr>
            <w:tcW w:w="2340" w:type="dxa"/>
          </w:tcPr>
          <w:p w14:paraId="65476FFC" w14:textId="77777777" w:rsidR="001B7DC7" w:rsidRPr="001600D8" w:rsidRDefault="001B7DC7" w:rsidP="001B7DC7">
            <w:pPr>
              <w:rPr>
                <w:b/>
              </w:rPr>
            </w:pPr>
            <w:r w:rsidRPr="001600D8">
              <w:rPr>
                <w:b/>
              </w:rPr>
              <w:t>Similar Titles</w:t>
            </w:r>
          </w:p>
        </w:tc>
        <w:tc>
          <w:tcPr>
            <w:tcW w:w="8100" w:type="dxa"/>
          </w:tcPr>
          <w:p w14:paraId="009FF2CA" w14:textId="77777777" w:rsidR="001B7DC7" w:rsidRDefault="001B7DC7" w:rsidP="001B7DC7">
            <w:pPr>
              <w:rPr>
                <w:sz w:val="22"/>
                <w:szCs w:val="22"/>
              </w:rPr>
            </w:pPr>
            <w:r>
              <w:rPr>
                <w:i/>
                <w:sz w:val="22"/>
                <w:szCs w:val="22"/>
              </w:rPr>
              <w:t xml:space="preserve">In Darkness </w:t>
            </w:r>
            <w:r>
              <w:rPr>
                <w:sz w:val="22"/>
                <w:szCs w:val="22"/>
              </w:rPr>
              <w:t>by Nick Lake</w:t>
            </w:r>
          </w:p>
          <w:p w14:paraId="1331D380" w14:textId="77777777" w:rsidR="001B7DC7" w:rsidRDefault="001B7DC7" w:rsidP="001B7DC7">
            <w:pPr>
              <w:rPr>
                <w:sz w:val="22"/>
                <w:szCs w:val="22"/>
              </w:rPr>
            </w:pPr>
            <w:r>
              <w:rPr>
                <w:i/>
                <w:sz w:val="22"/>
                <w:szCs w:val="22"/>
              </w:rPr>
              <w:t xml:space="preserve">Black Helicopters </w:t>
            </w:r>
            <w:r>
              <w:rPr>
                <w:sz w:val="22"/>
                <w:szCs w:val="22"/>
              </w:rPr>
              <w:t xml:space="preserve">by Blythe Woolston </w:t>
            </w:r>
          </w:p>
          <w:p w14:paraId="798B9E1A" w14:textId="77777777" w:rsidR="001B7DC7" w:rsidRPr="00E82097" w:rsidRDefault="001B7DC7" w:rsidP="001B7DC7">
            <w:pPr>
              <w:rPr>
                <w:sz w:val="22"/>
                <w:szCs w:val="22"/>
              </w:rPr>
            </w:pPr>
          </w:p>
        </w:tc>
      </w:tr>
      <w:tr w:rsidR="001B7DC7" w:rsidRPr="001600D8" w14:paraId="71FCFAA5" w14:textId="77777777" w:rsidTr="00751496">
        <w:trPr>
          <w:trHeight w:val="122"/>
        </w:trPr>
        <w:tc>
          <w:tcPr>
            <w:tcW w:w="2340" w:type="dxa"/>
          </w:tcPr>
          <w:p w14:paraId="58538C84" w14:textId="77777777" w:rsidR="001B7DC7" w:rsidRPr="001600D8" w:rsidRDefault="001B7DC7" w:rsidP="001B7DC7">
            <w:pPr>
              <w:jc w:val="center"/>
              <w:rPr>
                <w:b/>
              </w:rPr>
            </w:pPr>
            <w:r w:rsidRPr="001600D8">
              <w:rPr>
                <w:b/>
                <w:noProof/>
              </w:rPr>
              <w:drawing>
                <wp:inline distT="0" distB="0" distL="0" distR="0" wp14:anchorId="24EEECFD" wp14:editId="7D065DE1">
                  <wp:extent cx="1034143" cy="1551214"/>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83.JPG"/>
                          <pic:cNvPicPr/>
                        </pic:nvPicPr>
                        <pic:blipFill>
                          <a:blip r:embed="rId24" cstate="email">
                            <a:extLst>
                              <a:ext uri="{28A0092B-C50C-407E-A947-70E740481C1C}">
                                <a14:useLocalDpi xmlns:a14="http://schemas.microsoft.com/office/drawing/2010/main"/>
                              </a:ext>
                            </a:extLst>
                          </a:blip>
                          <a:stretch>
                            <a:fillRect/>
                          </a:stretch>
                        </pic:blipFill>
                        <pic:spPr>
                          <a:xfrm>
                            <a:off x="0" y="0"/>
                            <a:ext cx="1034320" cy="1551479"/>
                          </a:xfrm>
                          <a:prstGeom prst="rect">
                            <a:avLst/>
                          </a:prstGeom>
                        </pic:spPr>
                      </pic:pic>
                    </a:graphicData>
                  </a:graphic>
                </wp:inline>
              </w:drawing>
            </w:r>
          </w:p>
          <w:p w14:paraId="18427FE5" w14:textId="77777777" w:rsidR="001B7DC7" w:rsidRPr="001600D8" w:rsidRDefault="001B7DC7" w:rsidP="001B7DC7">
            <w:pPr>
              <w:rPr>
                <w:b/>
                <w:sz w:val="16"/>
                <w:szCs w:val="16"/>
              </w:rPr>
            </w:pPr>
            <w:r w:rsidRPr="001600D8">
              <w:rPr>
                <w:b/>
                <w:sz w:val="16"/>
                <w:szCs w:val="16"/>
              </w:rPr>
              <w:t>Photo credit: Michele Tota</w:t>
            </w:r>
          </w:p>
        </w:tc>
        <w:tc>
          <w:tcPr>
            <w:tcW w:w="8100" w:type="dxa"/>
          </w:tcPr>
          <w:p w14:paraId="4A3122CC" w14:textId="77777777" w:rsidR="001B7DC7" w:rsidRDefault="001B7DC7" w:rsidP="001B7DC7">
            <w:r>
              <w:t xml:space="preserve">Sepetys, Ruta.  </w:t>
            </w:r>
            <w:r>
              <w:rPr>
                <w:i/>
              </w:rPr>
              <w:t>Out of the Easy</w:t>
            </w:r>
            <w:r>
              <w:t>.  New York: Philomel Books, 2013.</w:t>
            </w:r>
          </w:p>
          <w:p w14:paraId="5A10C533" w14:textId="77777777" w:rsidR="001B7DC7" w:rsidRPr="001F5908" w:rsidRDefault="001B7DC7" w:rsidP="001B7DC7">
            <w:r>
              <w:t xml:space="preserve">                          Print. </w:t>
            </w:r>
          </w:p>
          <w:p w14:paraId="506A0E3E" w14:textId="77777777" w:rsidR="001B7DC7" w:rsidRDefault="001B7DC7" w:rsidP="001B7DC7">
            <w:pPr>
              <w:rPr>
                <w:sz w:val="22"/>
                <w:szCs w:val="22"/>
              </w:rPr>
            </w:pPr>
            <w:r>
              <w:rPr>
                <w:b/>
                <w:sz w:val="22"/>
                <w:szCs w:val="22"/>
              </w:rPr>
              <w:t xml:space="preserve">Genre: </w:t>
            </w:r>
            <w:r w:rsidRPr="008E32D7">
              <w:rPr>
                <w:sz w:val="22"/>
                <w:szCs w:val="22"/>
              </w:rPr>
              <w:t>Historical Fiction</w:t>
            </w:r>
          </w:p>
          <w:p w14:paraId="0FB13CC3" w14:textId="77777777" w:rsidR="001B7DC7" w:rsidRPr="00247F17" w:rsidRDefault="001B7DC7" w:rsidP="001B7DC7">
            <w:pPr>
              <w:rPr>
                <w:b/>
                <w:sz w:val="22"/>
                <w:szCs w:val="22"/>
              </w:rPr>
            </w:pPr>
          </w:p>
          <w:p w14:paraId="1D74CF52" w14:textId="77777777" w:rsidR="001B7DC7" w:rsidRDefault="001B7DC7" w:rsidP="001B7DC7">
            <w:pPr>
              <w:rPr>
                <w:sz w:val="22"/>
                <w:szCs w:val="22"/>
              </w:rPr>
            </w:pPr>
            <w:r>
              <w:rPr>
                <w:b/>
                <w:sz w:val="22"/>
                <w:szCs w:val="22"/>
              </w:rPr>
              <w:t xml:space="preserve">Grade Level: </w:t>
            </w:r>
            <w:r w:rsidRPr="00247F17">
              <w:rPr>
                <w:b/>
                <w:sz w:val="22"/>
                <w:szCs w:val="22"/>
              </w:rPr>
              <w:t xml:space="preserve"> </w:t>
            </w:r>
            <w:r w:rsidRPr="008E32D7">
              <w:rPr>
                <w:sz w:val="22"/>
                <w:szCs w:val="22"/>
              </w:rPr>
              <w:t>9-12</w:t>
            </w:r>
          </w:p>
          <w:p w14:paraId="25424566" w14:textId="77777777" w:rsidR="001B7DC7" w:rsidRPr="00247F17" w:rsidRDefault="001B7DC7" w:rsidP="001B7DC7">
            <w:pPr>
              <w:rPr>
                <w:b/>
                <w:sz w:val="22"/>
                <w:szCs w:val="22"/>
              </w:rPr>
            </w:pPr>
          </w:p>
          <w:p w14:paraId="7A6D0DE7" w14:textId="77777777" w:rsidR="001B7DC7" w:rsidRPr="00247F17" w:rsidRDefault="001B7DC7" w:rsidP="001B7DC7">
            <w:pPr>
              <w:rPr>
                <w:b/>
                <w:i/>
                <w:sz w:val="22"/>
                <w:szCs w:val="22"/>
              </w:rPr>
            </w:pPr>
            <w:r w:rsidRPr="00247F17">
              <w:rPr>
                <w:b/>
                <w:i/>
                <w:sz w:val="22"/>
                <w:szCs w:val="22"/>
              </w:rPr>
              <w:t>School Library Journal</w:t>
            </w:r>
          </w:p>
          <w:p w14:paraId="44BB4B6E" w14:textId="77777777" w:rsidR="001B7DC7" w:rsidRPr="00247F17" w:rsidRDefault="001B7DC7" w:rsidP="001B7DC7">
            <w:pPr>
              <w:rPr>
                <w:b/>
                <w:i/>
                <w:sz w:val="22"/>
                <w:szCs w:val="22"/>
              </w:rPr>
            </w:pPr>
            <w:r w:rsidRPr="00247F17">
              <w:rPr>
                <w:b/>
                <w:i/>
                <w:sz w:val="22"/>
                <w:szCs w:val="22"/>
              </w:rPr>
              <w:t>Kirkus Reviews</w:t>
            </w:r>
          </w:p>
          <w:p w14:paraId="6049A62F" w14:textId="77777777" w:rsidR="001B7DC7" w:rsidRPr="00247F17" w:rsidRDefault="001B7DC7" w:rsidP="001B7DC7">
            <w:pPr>
              <w:rPr>
                <w:b/>
                <w:i/>
                <w:sz w:val="22"/>
                <w:szCs w:val="22"/>
              </w:rPr>
            </w:pPr>
            <w:r w:rsidRPr="00247F17">
              <w:rPr>
                <w:b/>
                <w:i/>
                <w:sz w:val="22"/>
                <w:szCs w:val="22"/>
              </w:rPr>
              <w:t>Horn Book Magazine</w:t>
            </w:r>
          </w:p>
          <w:p w14:paraId="04793025" w14:textId="77777777" w:rsidR="001B7DC7" w:rsidRDefault="001B7DC7" w:rsidP="001B7DC7">
            <w:pPr>
              <w:rPr>
                <w:b/>
              </w:rPr>
            </w:pPr>
          </w:p>
          <w:p w14:paraId="3838B177" w14:textId="77777777" w:rsidR="001B7DC7" w:rsidRPr="001600D8" w:rsidRDefault="001B7DC7" w:rsidP="001B7DC7">
            <w:r w:rsidRPr="001600D8">
              <w:rPr>
                <w:b/>
              </w:rPr>
              <w:t xml:space="preserve">Click </w:t>
            </w:r>
            <w:hyperlink r:id="rId25" w:history="1">
              <w:r w:rsidRPr="003560EC">
                <w:rPr>
                  <w:rStyle w:val="Hyperlink"/>
                </w:rPr>
                <w:t>here</w:t>
              </w:r>
            </w:hyperlink>
            <w:r w:rsidRPr="001600D8">
              <w:rPr>
                <w:b/>
              </w:rPr>
              <w:t xml:space="preserve"> for the Out of the Easy Book Trailer</w:t>
            </w:r>
          </w:p>
        </w:tc>
      </w:tr>
      <w:tr w:rsidR="001B7DC7" w:rsidRPr="008E32D7" w14:paraId="24DFC546" w14:textId="77777777" w:rsidTr="00751496">
        <w:trPr>
          <w:trHeight w:val="122"/>
        </w:trPr>
        <w:tc>
          <w:tcPr>
            <w:tcW w:w="2340" w:type="dxa"/>
          </w:tcPr>
          <w:p w14:paraId="112872AC" w14:textId="77777777" w:rsidR="001B7DC7" w:rsidRPr="001600D8" w:rsidRDefault="001B7DC7" w:rsidP="001B7DC7">
            <w:pPr>
              <w:rPr>
                <w:b/>
              </w:rPr>
            </w:pPr>
            <w:r w:rsidRPr="001600D8">
              <w:rPr>
                <w:b/>
              </w:rPr>
              <w:t>Summary</w:t>
            </w:r>
          </w:p>
        </w:tc>
        <w:tc>
          <w:tcPr>
            <w:tcW w:w="8100" w:type="dxa"/>
          </w:tcPr>
          <w:p w14:paraId="57C3E528" w14:textId="77777777" w:rsidR="001B7DC7" w:rsidRDefault="001B7DC7" w:rsidP="001B7DC7">
            <w:pPr>
              <w:rPr>
                <w:sz w:val="22"/>
                <w:szCs w:val="22"/>
              </w:rPr>
            </w:pPr>
            <w:r w:rsidRPr="008E32D7">
              <w:rPr>
                <w:sz w:val="22"/>
                <w:szCs w:val="22"/>
              </w:rPr>
              <w:t>Set in 1950s French Quarter, New Orleans, seventeen year old Josie Moraine is trying to find a way out of her negligent, prostitute mother’s lies and deception. She is in search of a new way of life and is in pursuit of something better and refined, far away from her mother and the sinful French Quarter.  As she devises her plan to get out, a mysterious death of a wealthy man leaves Josie to decide who’s side she is really on, her mother’s, her conscience, or Willie’s. She has to find out the truth, but at what cost is she willing to go to get to it?  The next big question is whether or not Josie will ever get out of Ne</w:t>
            </w:r>
            <w:r>
              <w:rPr>
                <w:sz w:val="22"/>
                <w:szCs w:val="22"/>
              </w:rPr>
              <w:t xml:space="preserve">w Orleans and </w:t>
            </w:r>
            <w:r w:rsidRPr="008E32D7">
              <w:rPr>
                <w:sz w:val="22"/>
                <w:szCs w:val="22"/>
              </w:rPr>
              <w:t xml:space="preserve"> </w:t>
            </w:r>
            <w:r>
              <w:rPr>
                <w:sz w:val="22"/>
                <w:szCs w:val="22"/>
              </w:rPr>
              <w:t>a</w:t>
            </w:r>
            <w:r w:rsidRPr="008E32D7">
              <w:rPr>
                <w:sz w:val="22"/>
                <w:szCs w:val="22"/>
              </w:rPr>
              <w:t>way from the l</w:t>
            </w:r>
            <w:r>
              <w:rPr>
                <w:sz w:val="22"/>
                <w:szCs w:val="22"/>
              </w:rPr>
              <w:t>ifestyle her mother has thrust</w:t>
            </w:r>
            <w:r w:rsidRPr="008E32D7">
              <w:rPr>
                <w:sz w:val="22"/>
                <w:szCs w:val="22"/>
              </w:rPr>
              <w:t xml:space="preserve"> her in from the time she was a little girl and th</w:t>
            </w:r>
            <w:r>
              <w:rPr>
                <w:sz w:val="22"/>
                <w:szCs w:val="22"/>
              </w:rPr>
              <w:t xml:space="preserve">e promise of a little doll would keep </w:t>
            </w:r>
            <w:r w:rsidRPr="008E32D7">
              <w:rPr>
                <w:sz w:val="22"/>
                <w:szCs w:val="22"/>
              </w:rPr>
              <w:t>her quiet?</w:t>
            </w:r>
          </w:p>
          <w:p w14:paraId="113B23F9" w14:textId="77777777" w:rsidR="001B7DC7" w:rsidRPr="008E32D7" w:rsidRDefault="001B7DC7" w:rsidP="001B7DC7">
            <w:pPr>
              <w:rPr>
                <w:sz w:val="22"/>
                <w:szCs w:val="22"/>
              </w:rPr>
            </w:pPr>
          </w:p>
        </w:tc>
      </w:tr>
      <w:tr w:rsidR="001B7DC7" w:rsidRPr="008E32D7" w14:paraId="0F462DBE" w14:textId="77777777" w:rsidTr="00751496">
        <w:trPr>
          <w:trHeight w:val="122"/>
        </w:trPr>
        <w:tc>
          <w:tcPr>
            <w:tcW w:w="2340" w:type="dxa"/>
          </w:tcPr>
          <w:p w14:paraId="379FE2A6" w14:textId="77777777" w:rsidR="001B7DC7" w:rsidRPr="001600D8" w:rsidRDefault="001B7DC7" w:rsidP="001B7DC7">
            <w:pPr>
              <w:rPr>
                <w:b/>
              </w:rPr>
            </w:pPr>
            <w:r w:rsidRPr="001600D8">
              <w:rPr>
                <w:b/>
              </w:rPr>
              <w:t>Personal Reaction</w:t>
            </w:r>
          </w:p>
        </w:tc>
        <w:tc>
          <w:tcPr>
            <w:tcW w:w="8100" w:type="dxa"/>
          </w:tcPr>
          <w:p w14:paraId="0BC6DA71" w14:textId="77777777" w:rsidR="001B7DC7" w:rsidRPr="008E32D7" w:rsidRDefault="001B7DC7" w:rsidP="001B7DC7">
            <w:pPr>
              <w:rPr>
                <w:sz w:val="22"/>
                <w:szCs w:val="22"/>
              </w:rPr>
            </w:pPr>
            <w:r w:rsidRPr="008E32D7">
              <w:rPr>
                <w:sz w:val="22"/>
                <w:szCs w:val="22"/>
              </w:rPr>
              <w:t xml:space="preserve">This was a very captivating book, the setting, the characters, the plot, and the narration made this one a page-turner.  I felt so connected to Josie and was rooting for her the whole time and commended her when she didn’t give into temptation and proved that she was better than her mother.  </w:t>
            </w:r>
          </w:p>
          <w:p w14:paraId="66B6D63F" w14:textId="77777777" w:rsidR="001B7DC7" w:rsidRPr="008E32D7" w:rsidRDefault="001B7DC7" w:rsidP="001B7DC7">
            <w:pPr>
              <w:rPr>
                <w:sz w:val="22"/>
                <w:szCs w:val="22"/>
              </w:rPr>
            </w:pPr>
          </w:p>
        </w:tc>
      </w:tr>
      <w:tr w:rsidR="001B7DC7" w:rsidRPr="008E32D7" w14:paraId="74A3DCFB" w14:textId="77777777" w:rsidTr="00751496">
        <w:trPr>
          <w:trHeight w:val="122"/>
        </w:trPr>
        <w:tc>
          <w:tcPr>
            <w:tcW w:w="2340" w:type="dxa"/>
          </w:tcPr>
          <w:p w14:paraId="1255995C" w14:textId="77777777" w:rsidR="001B7DC7" w:rsidRPr="001600D8" w:rsidRDefault="001B7DC7" w:rsidP="001B7DC7">
            <w:pPr>
              <w:rPr>
                <w:b/>
              </w:rPr>
            </w:pPr>
            <w:r w:rsidRPr="001600D8">
              <w:rPr>
                <w:b/>
              </w:rPr>
              <w:t>Memorable Literary Element</w:t>
            </w:r>
          </w:p>
        </w:tc>
        <w:tc>
          <w:tcPr>
            <w:tcW w:w="8100" w:type="dxa"/>
          </w:tcPr>
          <w:p w14:paraId="78E90EE6" w14:textId="77777777" w:rsidR="001B7DC7" w:rsidRPr="008E32D7" w:rsidRDefault="001B7DC7" w:rsidP="001B7DC7">
            <w:pPr>
              <w:rPr>
                <w:sz w:val="22"/>
                <w:szCs w:val="22"/>
              </w:rPr>
            </w:pPr>
            <w:r w:rsidRPr="008E32D7">
              <w:rPr>
                <w:sz w:val="22"/>
                <w:szCs w:val="22"/>
              </w:rPr>
              <w:t xml:space="preserve">The strong female roles stand out the most to me.  Although Willie Woodley is a madam, her professionalism and stern nature makes her admirable.  Josie, to persevere despite her mother’s actions is also admirable. </w:t>
            </w:r>
          </w:p>
          <w:p w14:paraId="1FED7B67" w14:textId="77777777" w:rsidR="001B7DC7" w:rsidRPr="008E32D7" w:rsidRDefault="001B7DC7" w:rsidP="001B7DC7">
            <w:pPr>
              <w:rPr>
                <w:sz w:val="22"/>
                <w:szCs w:val="22"/>
              </w:rPr>
            </w:pPr>
          </w:p>
        </w:tc>
      </w:tr>
      <w:tr w:rsidR="001B7DC7" w:rsidRPr="008E32D7" w14:paraId="3D3E5AD3" w14:textId="77777777" w:rsidTr="00751496">
        <w:trPr>
          <w:trHeight w:val="122"/>
        </w:trPr>
        <w:tc>
          <w:tcPr>
            <w:tcW w:w="2340" w:type="dxa"/>
          </w:tcPr>
          <w:p w14:paraId="4D617CB9" w14:textId="77777777" w:rsidR="001B7DC7" w:rsidRPr="001600D8" w:rsidRDefault="001B7DC7" w:rsidP="001B7DC7">
            <w:pPr>
              <w:rPr>
                <w:b/>
              </w:rPr>
            </w:pPr>
            <w:r w:rsidRPr="001600D8">
              <w:rPr>
                <w:b/>
              </w:rPr>
              <w:t>Reading Promotion</w:t>
            </w:r>
          </w:p>
        </w:tc>
        <w:tc>
          <w:tcPr>
            <w:tcW w:w="8100" w:type="dxa"/>
          </w:tcPr>
          <w:p w14:paraId="2FFAA2A5" w14:textId="52E19B73" w:rsidR="001B7DC7" w:rsidRPr="008E32D7" w:rsidRDefault="003B0D50" w:rsidP="003B0D50">
            <w:pPr>
              <w:rPr>
                <w:sz w:val="22"/>
                <w:szCs w:val="22"/>
              </w:rPr>
            </w:pPr>
            <w:r w:rsidRPr="008E32D7">
              <w:rPr>
                <w:sz w:val="22"/>
                <w:szCs w:val="22"/>
              </w:rPr>
              <w:t>This book would make a great addition to an all girls’ book club to discuss strong female characters and roles.  Or used in a literature class where the students discuss women in literature and their roles in society</w:t>
            </w:r>
            <w:r>
              <w:rPr>
                <w:sz w:val="22"/>
                <w:szCs w:val="22"/>
              </w:rPr>
              <w:t xml:space="preserve">.  </w:t>
            </w:r>
            <w:r w:rsidR="001B7DC7">
              <w:rPr>
                <w:b/>
                <w:sz w:val="22"/>
                <w:szCs w:val="22"/>
              </w:rPr>
              <w:t>AASL 1.3.4: Contribute to the exchange of ideas within a learning community.  AASL</w:t>
            </w:r>
            <w:r w:rsidR="001B7DC7" w:rsidRPr="003703C8">
              <w:rPr>
                <w:b/>
                <w:sz w:val="22"/>
                <w:szCs w:val="22"/>
              </w:rPr>
              <w:t xml:space="preserve"> 4.3.1: Participate in the social exchange of ideas, both electronically and in person.</w:t>
            </w:r>
          </w:p>
        </w:tc>
      </w:tr>
      <w:tr w:rsidR="001B7DC7" w:rsidRPr="008E32D7" w14:paraId="41A657D5" w14:textId="77777777" w:rsidTr="00751496">
        <w:trPr>
          <w:trHeight w:val="122"/>
        </w:trPr>
        <w:tc>
          <w:tcPr>
            <w:tcW w:w="2340" w:type="dxa"/>
          </w:tcPr>
          <w:p w14:paraId="1C2F240D" w14:textId="77777777" w:rsidR="001B7DC7" w:rsidRPr="001600D8" w:rsidRDefault="001B7DC7" w:rsidP="001B7DC7">
            <w:pPr>
              <w:rPr>
                <w:b/>
              </w:rPr>
            </w:pPr>
            <w:r w:rsidRPr="001600D8">
              <w:rPr>
                <w:b/>
              </w:rPr>
              <w:t>Evaluation</w:t>
            </w:r>
          </w:p>
          <w:p w14:paraId="5786C091" w14:textId="77777777" w:rsidR="001B7DC7" w:rsidRPr="001600D8" w:rsidRDefault="001B7DC7" w:rsidP="001B7DC7">
            <w:pPr>
              <w:rPr>
                <w:b/>
              </w:rPr>
            </w:pPr>
            <w:r w:rsidRPr="001600D8">
              <w:rPr>
                <w:b/>
              </w:rPr>
              <w:t>(Appeal to young adults, positive and negatives)</w:t>
            </w:r>
          </w:p>
        </w:tc>
        <w:tc>
          <w:tcPr>
            <w:tcW w:w="8100" w:type="dxa"/>
          </w:tcPr>
          <w:p w14:paraId="67965D34" w14:textId="77777777" w:rsidR="001B7DC7" w:rsidRPr="008E32D7" w:rsidRDefault="001B7DC7" w:rsidP="001B7DC7">
            <w:pPr>
              <w:rPr>
                <w:sz w:val="22"/>
                <w:szCs w:val="22"/>
              </w:rPr>
            </w:pPr>
            <w:r w:rsidRPr="008E32D7">
              <w:rPr>
                <w:sz w:val="22"/>
                <w:szCs w:val="22"/>
              </w:rPr>
              <w:t>Josie is young and on the verge of becoming an adult, but at the same time had to grow up way faster than any young girl should have, this will appeal to female readers as well as Josie’s love interest in the book.</w:t>
            </w:r>
          </w:p>
          <w:p w14:paraId="0E828EA0" w14:textId="77777777" w:rsidR="001B7DC7" w:rsidRPr="008E32D7" w:rsidRDefault="001B7DC7" w:rsidP="001B7DC7">
            <w:pPr>
              <w:rPr>
                <w:sz w:val="22"/>
                <w:szCs w:val="22"/>
              </w:rPr>
            </w:pPr>
            <w:r w:rsidRPr="008E32D7">
              <w:rPr>
                <w:sz w:val="22"/>
                <w:szCs w:val="22"/>
              </w:rPr>
              <w:t>All readers would be attracted to the want to break free and to want more and</w:t>
            </w:r>
            <w:r>
              <w:rPr>
                <w:sz w:val="22"/>
                <w:szCs w:val="22"/>
              </w:rPr>
              <w:t xml:space="preserve"> to achieve success, honestly. </w:t>
            </w:r>
          </w:p>
        </w:tc>
      </w:tr>
      <w:tr w:rsidR="001B7DC7" w:rsidRPr="008E32D7" w14:paraId="4C279B0E" w14:textId="77777777" w:rsidTr="00751496">
        <w:trPr>
          <w:trHeight w:val="122"/>
        </w:trPr>
        <w:tc>
          <w:tcPr>
            <w:tcW w:w="2340" w:type="dxa"/>
          </w:tcPr>
          <w:p w14:paraId="258459B3" w14:textId="77777777" w:rsidR="001B7DC7" w:rsidRPr="001600D8" w:rsidRDefault="001B7DC7" w:rsidP="001B7DC7">
            <w:pPr>
              <w:rPr>
                <w:b/>
              </w:rPr>
            </w:pPr>
            <w:r w:rsidRPr="001600D8">
              <w:rPr>
                <w:b/>
              </w:rPr>
              <w:t>Similar Titles</w:t>
            </w:r>
          </w:p>
        </w:tc>
        <w:tc>
          <w:tcPr>
            <w:tcW w:w="8100" w:type="dxa"/>
          </w:tcPr>
          <w:p w14:paraId="61720144" w14:textId="77777777" w:rsidR="001B7DC7" w:rsidRPr="008E32D7" w:rsidRDefault="001B7DC7" w:rsidP="001B7DC7">
            <w:pPr>
              <w:rPr>
                <w:sz w:val="22"/>
                <w:szCs w:val="22"/>
              </w:rPr>
            </w:pPr>
            <w:r w:rsidRPr="008E32D7">
              <w:rPr>
                <w:i/>
                <w:sz w:val="22"/>
                <w:szCs w:val="22"/>
              </w:rPr>
              <w:t>In the Shadows of Black Birds</w:t>
            </w:r>
            <w:r w:rsidRPr="008E32D7">
              <w:rPr>
                <w:sz w:val="22"/>
                <w:szCs w:val="22"/>
              </w:rPr>
              <w:t xml:space="preserve"> by Cat Winters</w:t>
            </w:r>
          </w:p>
          <w:p w14:paraId="6DA7745A" w14:textId="77777777" w:rsidR="001B7DC7" w:rsidRPr="008E32D7" w:rsidRDefault="001B7DC7" w:rsidP="001B7DC7">
            <w:pPr>
              <w:rPr>
                <w:sz w:val="22"/>
                <w:szCs w:val="22"/>
              </w:rPr>
            </w:pPr>
          </w:p>
        </w:tc>
      </w:tr>
      <w:tr w:rsidR="001B7DC7" w:rsidRPr="00247F17" w14:paraId="5B06E8CB" w14:textId="77777777" w:rsidTr="00751496">
        <w:trPr>
          <w:trHeight w:val="2600"/>
        </w:trPr>
        <w:tc>
          <w:tcPr>
            <w:tcW w:w="2340" w:type="dxa"/>
          </w:tcPr>
          <w:p w14:paraId="26743364" w14:textId="77777777" w:rsidR="001B7DC7" w:rsidRPr="001600D8" w:rsidRDefault="001B7DC7" w:rsidP="001B7DC7">
            <w:pPr>
              <w:ind w:right="5078"/>
              <w:jc w:val="center"/>
              <w:rPr>
                <w:b/>
              </w:rPr>
            </w:pPr>
            <w:r w:rsidRPr="001600D8">
              <w:rPr>
                <w:b/>
                <w:noProof/>
              </w:rPr>
              <w:drawing>
                <wp:inline distT="0" distB="0" distL="0" distR="0" wp14:anchorId="784C74E0" wp14:editId="282CA432">
                  <wp:extent cx="983343" cy="1475014"/>
                  <wp:effectExtent l="0" t="0" r="7620" b="0"/>
                  <wp:docPr id="19" name="Picture 19" descr="Macintosh HD:Users:mtota82:Pictures:iPhoto Library.photolibrary:Previews:2014:06:19:20140619-105153:c9vqKRhRRdij3%8KBJNAyg:IMG_3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tota82:Pictures:iPhoto Library.photolibrary:Previews:2014:06:19:20140619-105153:c9vqKRhRRdij3%8KBJNAyg:IMG_3988.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983470" cy="1475204"/>
                          </a:xfrm>
                          <a:prstGeom prst="rect">
                            <a:avLst/>
                          </a:prstGeom>
                          <a:noFill/>
                          <a:ln>
                            <a:noFill/>
                          </a:ln>
                        </pic:spPr>
                      </pic:pic>
                    </a:graphicData>
                  </a:graphic>
                </wp:inline>
              </w:drawing>
            </w:r>
          </w:p>
          <w:p w14:paraId="52E44BDC" w14:textId="77777777" w:rsidR="001B7DC7" w:rsidRPr="001600D8" w:rsidRDefault="001B7DC7" w:rsidP="001B7DC7">
            <w:pPr>
              <w:rPr>
                <w:b/>
                <w:sz w:val="16"/>
                <w:szCs w:val="16"/>
              </w:rPr>
            </w:pPr>
            <w:r w:rsidRPr="001600D8">
              <w:rPr>
                <w:b/>
                <w:sz w:val="16"/>
                <w:szCs w:val="16"/>
              </w:rPr>
              <w:t>Photo credit: Michele Tota</w:t>
            </w:r>
          </w:p>
        </w:tc>
        <w:tc>
          <w:tcPr>
            <w:tcW w:w="8100" w:type="dxa"/>
          </w:tcPr>
          <w:p w14:paraId="1B3F0A2B" w14:textId="77777777" w:rsidR="001B7DC7" w:rsidRPr="00247F17" w:rsidRDefault="001B7DC7" w:rsidP="001B7DC7">
            <w:pPr>
              <w:rPr>
                <w:sz w:val="22"/>
                <w:szCs w:val="22"/>
              </w:rPr>
            </w:pPr>
            <w:r w:rsidRPr="00247F17">
              <w:rPr>
                <w:sz w:val="22"/>
                <w:szCs w:val="22"/>
              </w:rPr>
              <w:t xml:space="preserve">Smith, Andrew.  </w:t>
            </w:r>
            <w:r w:rsidRPr="00247F17">
              <w:rPr>
                <w:i/>
                <w:sz w:val="22"/>
                <w:szCs w:val="22"/>
              </w:rPr>
              <w:t>Winger</w:t>
            </w:r>
            <w:r w:rsidRPr="00247F17">
              <w:rPr>
                <w:sz w:val="22"/>
                <w:szCs w:val="22"/>
              </w:rPr>
              <w:t xml:space="preserve">.  New York: Simon &amp; Schuster BFYR, </w:t>
            </w:r>
          </w:p>
          <w:p w14:paraId="5C75E5E4" w14:textId="77777777" w:rsidR="001B7DC7" w:rsidRPr="00247F17" w:rsidRDefault="001B7DC7" w:rsidP="001B7DC7">
            <w:pPr>
              <w:rPr>
                <w:sz w:val="22"/>
                <w:szCs w:val="22"/>
              </w:rPr>
            </w:pPr>
            <w:r w:rsidRPr="00247F17">
              <w:rPr>
                <w:sz w:val="22"/>
                <w:szCs w:val="22"/>
              </w:rPr>
              <w:t xml:space="preserve">                 2013.  Print.</w:t>
            </w:r>
          </w:p>
          <w:p w14:paraId="3201469A" w14:textId="77777777" w:rsidR="001B7DC7" w:rsidRDefault="001B7DC7" w:rsidP="001B7DC7">
            <w:pPr>
              <w:rPr>
                <w:sz w:val="22"/>
                <w:szCs w:val="22"/>
              </w:rPr>
            </w:pPr>
            <w:r>
              <w:rPr>
                <w:b/>
                <w:sz w:val="22"/>
                <w:szCs w:val="22"/>
              </w:rPr>
              <w:t xml:space="preserve">Genre: </w:t>
            </w:r>
            <w:r w:rsidRPr="008E32D7">
              <w:rPr>
                <w:sz w:val="22"/>
                <w:szCs w:val="22"/>
              </w:rPr>
              <w:t>Fiction</w:t>
            </w:r>
          </w:p>
          <w:p w14:paraId="75FE5590" w14:textId="77777777" w:rsidR="001B7DC7" w:rsidRPr="00247F17" w:rsidRDefault="001B7DC7" w:rsidP="001B7DC7">
            <w:pPr>
              <w:rPr>
                <w:b/>
                <w:sz w:val="22"/>
                <w:szCs w:val="22"/>
              </w:rPr>
            </w:pPr>
          </w:p>
          <w:p w14:paraId="39256A6D" w14:textId="77777777" w:rsidR="001B7DC7" w:rsidRDefault="001B7DC7" w:rsidP="001B7DC7">
            <w:pPr>
              <w:rPr>
                <w:sz w:val="22"/>
                <w:szCs w:val="22"/>
              </w:rPr>
            </w:pPr>
            <w:r w:rsidRPr="008E32D7">
              <w:rPr>
                <w:b/>
                <w:sz w:val="22"/>
                <w:szCs w:val="22"/>
              </w:rPr>
              <w:t>Grade Level</w:t>
            </w:r>
            <w:r w:rsidRPr="008E32D7">
              <w:rPr>
                <w:sz w:val="22"/>
                <w:szCs w:val="22"/>
              </w:rPr>
              <w:t>:</w:t>
            </w:r>
            <w:r>
              <w:rPr>
                <w:b/>
                <w:sz w:val="22"/>
                <w:szCs w:val="22"/>
              </w:rPr>
              <w:t xml:space="preserve"> </w:t>
            </w:r>
            <w:r w:rsidRPr="00247F17">
              <w:rPr>
                <w:b/>
                <w:sz w:val="22"/>
                <w:szCs w:val="22"/>
              </w:rPr>
              <w:t xml:space="preserve"> </w:t>
            </w:r>
            <w:r w:rsidRPr="008E32D7">
              <w:rPr>
                <w:sz w:val="22"/>
                <w:szCs w:val="22"/>
              </w:rPr>
              <w:t>7-12</w:t>
            </w:r>
          </w:p>
          <w:p w14:paraId="6B70ADD6" w14:textId="77777777" w:rsidR="001B7DC7" w:rsidRPr="00247F17" w:rsidRDefault="001B7DC7" w:rsidP="001B7DC7">
            <w:pPr>
              <w:rPr>
                <w:b/>
                <w:sz w:val="22"/>
                <w:szCs w:val="22"/>
              </w:rPr>
            </w:pPr>
          </w:p>
          <w:p w14:paraId="5CC9ED91" w14:textId="77777777" w:rsidR="001B7DC7" w:rsidRPr="00247F17" w:rsidRDefault="001B7DC7" w:rsidP="001B7DC7">
            <w:pPr>
              <w:rPr>
                <w:b/>
                <w:i/>
                <w:sz w:val="22"/>
                <w:szCs w:val="22"/>
              </w:rPr>
            </w:pPr>
            <w:r w:rsidRPr="00247F17">
              <w:rPr>
                <w:b/>
                <w:i/>
                <w:sz w:val="22"/>
                <w:szCs w:val="22"/>
              </w:rPr>
              <w:t>School Library Journal</w:t>
            </w:r>
          </w:p>
          <w:p w14:paraId="49ABB336" w14:textId="77777777" w:rsidR="001B7DC7" w:rsidRPr="00247F17" w:rsidRDefault="001B7DC7" w:rsidP="001B7DC7">
            <w:pPr>
              <w:rPr>
                <w:i/>
                <w:sz w:val="22"/>
                <w:szCs w:val="22"/>
              </w:rPr>
            </w:pPr>
            <w:r w:rsidRPr="00247F17">
              <w:rPr>
                <w:b/>
                <w:i/>
                <w:sz w:val="22"/>
                <w:szCs w:val="22"/>
              </w:rPr>
              <w:t>Horn Book Magazine</w:t>
            </w:r>
          </w:p>
        </w:tc>
      </w:tr>
      <w:tr w:rsidR="001B7DC7" w:rsidRPr="00247F17" w14:paraId="228D0382" w14:textId="77777777" w:rsidTr="00751496">
        <w:trPr>
          <w:trHeight w:val="122"/>
        </w:trPr>
        <w:tc>
          <w:tcPr>
            <w:tcW w:w="2340" w:type="dxa"/>
          </w:tcPr>
          <w:p w14:paraId="331DAD35" w14:textId="77777777" w:rsidR="001B7DC7" w:rsidRPr="001600D8" w:rsidRDefault="001B7DC7" w:rsidP="001B7DC7">
            <w:pPr>
              <w:rPr>
                <w:b/>
              </w:rPr>
            </w:pPr>
            <w:r w:rsidRPr="001600D8">
              <w:rPr>
                <w:b/>
              </w:rPr>
              <w:t>Summary</w:t>
            </w:r>
          </w:p>
        </w:tc>
        <w:tc>
          <w:tcPr>
            <w:tcW w:w="8100" w:type="dxa"/>
          </w:tcPr>
          <w:p w14:paraId="148A8E97" w14:textId="77777777" w:rsidR="001B7DC7" w:rsidRPr="00247F17" w:rsidRDefault="001B7DC7" w:rsidP="001B7DC7">
            <w:pPr>
              <w:rPr>
                <w:sz w:val="22"/>
                <w:szCs w:val="22"/>
              </w:rPr>
            </w:pPr>
            <w:r w:rsidRPr="00247F17">
              <w:rPr>
                <w:sz w:val="22"/>
                <w:szCs w:val="22"/>
              </w:rPr>
              <w:t xml:space="preserve">Ryan Dean West is a fourteen-year-old junior at a boarding school in Oregon for rich kids; however, he is stuck in O-Hall (the hall reserved for the delinquents of Pine Mountain) with the biggest bully on his rugby team, Chas.  “Winger” as Ryan Dean is named by his teammates, is intelligent, but very immature and very much in love with his best friend, Annie.  Winger narrates and illustrates this hilarious coming of age novel filled with teenage boy pranks, jokes, drinking, and vulgarity.  Amidst all the hilarity and humiliation Ryan Dean suffers, he does learn the importance of the camaraderie presented in the novel especially when things start to fall a part.  Ryan Dean’s narration takes the reader through his happiest moments and his biggest mistakes. </w:t>
            </w:r>
          </w:p>
        </w:tc>
      </w:tr>
      <w:tr w:rsidR="001B7DC7" w:rsidRPr="00247F17" w14:paraId="0F602E72" w14:textId="77777777" w:rsidTr="00751496">
        <w:trPr>
          <w:trHeight w:val="122"/>
        </w:trPr>
        <w:tc>
          <w:tcPr>
            <w:tcW w:w="2340" w:type="dxa"/>
          </w:tcPr>
          <w:p w14:paraId="16CC651A" w14:textId="77777777" w:rsidR="001B7DC7" w:rsidRDefault="001B7DC7" w:rsidP="001B7DC7">
            <w:pPr>
              <w:rPr>
                <w:b/>
              </w:rPr>
            </w:pPr>
            <w:r w:rsidRPr="001600D8">
              <w:rPr>
                <w:b/>
              </w:rPr>
              <w:t>Personal Reaction</w:t>
            </w:r>
          </w:p>
          <w:p w14:paraId="3A4F45E0" w14:textId="77777777" w:rsidR="001B7DC7" w:rsidRDefault="001B7DC7" w:rsidP="001B7DC7">
            <w:pPr>
              <w:rPr>
                <w:b/>
              </w:rPr>
            </w:pPr>
          </w:p>
          <w:p w14:paraId="0E387B65" w14:textId="77777777" w:rsidR="001B7DC7" w:rsidRDefault="001B7DC7" w:rsidP="001B7DC7">
            <w:pPr>
              <w:rPr>
                <w:b/>
              </w:rPr>
            </w:pPr>
          </w:p>
          <w:p w14:paraId="27E27D14" w14:textId="77777777" w:rsidR="001B7DC7" w:rsidRPr="001600D8" w:rsidRDefault="001B7DC7" w:rsidP="001B7DC7">
            <w:pPr>
              <w:rPr>
                <w:b/>
              </w:rPr>
            </w:pPr>
          </w:p>
        </w:tc>
        <w:tc>
          <w:tcPr>
            <w:tcW w:w="8100" w:type="dxa"/>
          </w:tcPr>
          <w:p w14:paraId="36E52243" w14:textId="77777777" w:rsidR="001B7DC7" w:rsidRPr="00247F17" w:rsidRDefault="001B7DC7" w:rsidP="001B7DC7">
            <w:pPr>
              <w:rPr>
                <w:sz w:val="22"/>
                <w:szCs w:val="22"/>
              </w:rPr>
            </w:pPr>
            <w:r w:rsidRPr="00247F17">
              <w:rPr>
                <w:sz w:val="22"/>
                <w:szCs w:val="22"/>
              </w:rPr>
              <w:t>I have never laughed more in my entire life; this book included some of the dirtiest adolescent boy humor I have ever read, but also had some real coming of age moments too.  Ryan Dean’s transformation throughout the book is noteworthy and realistic.</w:t>
            </w:r>
          </w:p>
        </w:tc>
      </w:tr>
      <w:tr w:rsidR="001B7DC7" w:rsidRPr="00247F17" w14:paraId="23BDC8A3" w14:textId="77777777" w:rsidTr="00751496">
        <w:trPr>
          <w:trHeight w:val="122"/>
        </w:trPr>
        <w:tc>
          <w:tcPr>
            <w:tcW w:w="2340" w:type="dxa"/>
          </w:tcPr>
          <w:p w14:paraId="77E2978A" w14:textId="77777777" w:rsidR="001B7DC7" w:rsidRDefault="001B7DC7" w:rsidP="001B7DC7">
            <w:pPr>
              <w:rPr>
                <w:b/>
              </w:rPr>
            </w:pPr>
            <w:r w:rsidRPr="001600D8">
              <w:rPr>
                <w:b/>
              </w:rPr>
              <w:t>Memorable Literary Element</w:t>
            </w:r>
          </w:p>
          <w:p w14:paraId="4ADC77F4" w14:textId="77777777" w:rsidR="001B7DC7" w:rsidRPr="001600D8" w:rsidRDefault="001B7DC7" w:rsidP="001B7DC7">
            <w:pPr>
              <w:rPr>
                <w:b/>
              </w:rPr>
            </w:pPr>
          </w:p>
        </w:tc>
        <w:tc>
          <w:tcPr>
            <w:tcW w:w="8100" w:type="dxa"/>
          </w:tcPr>
          <w:p w14:paraId="06F297FF" w14:textId="77777777" w:rsidR="001B7DC7" w:rsidRPr="00247F17" w:rsidRDefault="001B7DC7" w:rsidP="001B7DC7">
            <w:pPr>
              <w:rPr>
                <w:sz w:val="22"/>
                <w:szCs w:val="22"/>
              </w:rPr>
            </w:pPr>
            <w:r w:rsidRPr="00247F17">
              <w:rPr>
                <w:sz w:val="22"/>
                <w:szCs w:val="22"/>
              </w:rPr>
              <w:t>The comic book drawings completed by the narrator to further illustrate his humiliation and unbelievable teenage boy fantasies.   These drawings added more to the creativity and humor of Winger’s rugby playing high school life.</w:t>
            </w:r>
          </w:p>
        </w:tc>
      </w:tr>
      <w:tr w:rsidR="001B7DC7" w:rsidRPr="00247F17" w14:paraId="38CA76B3" w14:textId="77777777" w:rsidTr="00751496">
        <w:trPr>
          <w:trHeight w:val="122"/>
        </w:trPr>
        <w:tc>
          <w:tcPr>
            <w:tcW w:w="2340" w:type="dxa"/>
          </w:tcPr>
          <w:p w14:paraId="42C6D521" w14:textId="77777777" w:rsidR="001B7DC7" w:rsidRPr="001600D8" w:rsidRDefault="001B7DC7" w:rsidP="001B7DC7">
            <w:pPr>
              <w:rPr>
                <w:b/>
              </w:rPr>
            </w:pPr>
            <w:r w:rsidRPr="001600D8">
              <w:rPr>
                <w:b/>
              </w:rPr>
              <w:t>Reading Promotion</w:t>
            </w:r>
          </w:p>
        </w:tc>
        <w:tc>
          <w:tcPr>
            <w:tcW w:w="8100" w:type="dxa"/>
          </w:tcPr>
          <w:p w14:paraId="60EB2A81" w14:textId="77777777" w:rsidR="001B7DC7" w:rsidRPr="00247F17" w:rsidRDefault="001B7DC7" w:rsidP="001B7DC7">
            <w:pPr>
              <w:rPr>
                <w:sz w:val="22"/>
                <w:szCs w:val="22"/>
              </w:rPr>
            </w:pPr>
            <w:r>
              <w:rPr>
                <w:b/>
                <w:sz w:val="22"/>
                <w:szCs w:val="22"/>
              </w:rPr>
              <w:t xml:space="preserve">AASL 1.3.4: Contribute to the exchange of ideas within a learning community.  4.1.8: Use creative and artistic formats to express personal learning.  </w:t>
            </w:r>
            <w:r w:rsidRPr="00247F17">
              <w:rPr>
                <w:sz w:val="22"/>
                <w:szCs w:val="22"/>
              </w:rPr>
              <w:t>This book could be used to teach about incorporating graphics with literature as well as humor.  I could see this book being part of a reluctant readers book club.</w:t>
            </w:r>
          </w:p>
        </w:tc>
      </w:tr>
      <w:tr w:rsidR="001B7DC7" w:rsidRPr="00247F17" w14:paraId="0C7F6BEA" w14:textId="77777777" w:rsidTr="00751496">
        <w:trPr>
          <w:trHeight w:val="122"/>
        </w:trPr>
        <w:tc>
          <w:tcPr>
            <w:tcW w:w="2340" w:type="dxa"/>
          </w:tcPr>
          <w:p w14:paraId="4A3870B7" w14:textId="77777777" w:rsidR="001B7DC7" w:rsidRPr="001600D8" w:rsidRDefault="001B7DC7" w:rsidP="001B7DC7">
            <w:pPr>
              <w:rPr>
                <w:b/>
              </w:rPr>
            </w:pPr>
            <w:r w:rsidRPr="001600D8">
              <w:rPr>
                <w:b/>
              </w:rPr>
              <w:t>Evaluation</w:t>
            </w:r>
          </w:p>
          <w:p w14:paraId="72490574" w14:textId="77777777" w:rsidR="001B7DC7" w:rsidRDefault="001B7DC7" w:rsidP="001B7DC7">
            <w:pPr>
              <w:rPr>
                <w:b/>
              </w:rPr>
            </w:pPr>
            <w:r w:rsidRPr="001600D8">
              <w:rPr>
                <w:b/>
              </w:rPr>
              <w:t>(Appeal to young adults, positive and negatives)</w:t>
            </w:r>
          </w:p>
          <w:p w14:paraId="76631F56" w14:textId="77777777" w:rsidR="001B7DC7" w:rsidRPr="001600D8" w:rsidRDefault="001B7DC7" w:rsidP="001B7DC7">
            <w:pPr>
              <w:rPr>
                <w:b/>
              </w:rPr>
            </w:pPr>
          </w:p>
        </w:tc>
        <w:tc>
          <w:tcPr>
            <w:tcW w:w="8100" w:type="dxa"/>
          </w:tcPr>
          <w:p w14:paraId="53B60B2B" w14:textId="77777777" w:rsidR="001B7DC7" w:rsidRPr="00247F17" w:rsidRDefault="001B7DC7" w:rsidP="001B7DC7">
            <w:pPr>
              <w:rPr>
                <w:sz w:val="22"/>
                <w:szCs w:val="22"/>
              </w:rPr>
            </w:pPr>
            <w:r w:rsidRPr="00247F17">
              <w:rPr>
                <w:sz w:val="22"/>
                <w:szCs w:val="22"/>
              </w:rPr>
              <w:t>This book will relate well to high school boys especially those who play or have played a team sport like rugby, have had a crush on an older girl, and have had a fistfight with a friend over a girl.</w:t>
            </w:r>
          </w:p>
          <w:p w14:paraId="272D360E" w14:textId="652F2A48" w:rsidR="001B7DC7" w:rsidRPr="00247F17" w:rsidRDefault="001B7DC7" w:rsidP="001B7DC7">
            <w:pPr>
              <w:rPr>
                <w:sz w:val="22"/>
                <w:szCs w:val="22"/>
              </w:rPr>
            </w:pPr>
            <w:r w:rsidRPr="00247F17">
              <w:rPr>
                <w:sz w:val="22"/>
                <w:szCs w:val="22"/>
              </w:rPr>
              <w:t>The only real negatives of the book are the constant thoughts of sex and the objectification of girls; however, the humor behind the narrator’s inner thoughts outweighs these negatives.</w:t>
            </w:r>
          </w:p>
        </w:tc>
      </w:tr>
      <w:tr w:rsidR="001B7DC7" w:rsidRPr="00247F17" w14:paraId="298962E7" w14:textId="77777777" w:rsidTr="00751496">
        <w:trPr>
          <w:trHeight w:val="122"/>
        </w:trPr>
        <w:tc>
          <w:tcPr>
            <w:tcW w:w="2340" w:type="dxa"/>
          </w:tcPr>
          <w:p w14:paraId="0F5BA5A9" w14:textId="77777777" w:rsidR="001B7DC7" w:rsidRPr="001600D8" w:rsidRDefault="001B7DC7" w:rsidP="001B7DC7">
            <w:pPr>
              <w:rPr>
                <w:b/>
              </w:rPr>
            </w:pPr>
            <w:r w:rsidRPr="001600D8">
              <w:rPr>
                <w:b/>
              </w:rPr>
              <w:t>Similar Titles</w:t>
            </w:r>
          </w:p>
        </w:tc>
        <w:tc>
          <w:tcPr>
            <w:tcW w:w="8100" w:type="dxa"/>
          </w:tcPr>
          <w:p w14:paraId="49EEF9F8" w14:textId="77777777" w:rsidR="001B7DC7" w:rsidRPr="00247F17" w:rsidRDefault="001B7DC7" w:rsidP="001B7DC7">
            <w:pPr>
              <w:rPr>
                <w:sz w:val="22"/>
                <w:szCs w:val="22"/>
              </w:rPr>
            </w:pPr>
            <w:r w:rsidRPr="00247F17">
              <w:rPr>
                <w:i/>
                <w:sz w:val="22"/>
                <w:szCs w:val="22"/>
              </w:rPr>
              <w:t>Reality Boy</w:t>
            </w:r>
            <w:r w:rsidRPr="00247F17">
              <w:rPr>
                <w:sz w:val="22"/>
                <w:szCs w:val="22"/>
              </w:rPr>
              <w:t xml:space="preserve"> by A.S. King</w:t>
            </w:r>
          </w:p>
          <w:p w14:paraId="1395B604" w14:textId="77777777" w:rsidR="001B7DC7" w:rsidRDefault="001B7DC7" w:rsidP="001B7DC7">
            <w:pPr>
              <w:rPr>
                <w:sz w:val="22"/>
                <w:szCs w:val="22"/>
              </w:rPr>
            </w:pPr>
            <w:r w:rsidRPr="00247F17">
              <w:rPr>
                <w:i/>
                <w:sz w:val="22"/>
                <w:szCs w:val="22"/>
              </w:rPr>
              <w:t>Crash and Burn</w:t>
            </w:r>
            <w:r w:rsidRPr="00247F17">
              <w:rPr>
                <w:sz w:val="22"/>
                <w:szCs w:val="22"/>
              </w:rPr>
              <w:t xml:space="preserve"> by Michael Hassan</w:t>
            </w:r>
          </w:p>
          <w:p w14:paraId="6FF8740F" w14:textId="77777777" w:rsidR="00751496" w:rsidRPr="00247F17" w:rsidRDefault="00751496" w:rsidP="001B7DC7">
            <w:pPr>
              <w:rPr>
                <w:sz w:val="22"/>
                <w:szCs w:val="22"/>
              </w:rPr>
            </w:pPr>
          </w:p>
        </w:tc>
      </w:tr>
      <w:tr w:rsidR="00EC0B61" w:rsidRPr="00153C67" w14:paraId="203B9969" w14:textId="77777777" w:rsidTr="00751496">
        <w:trPr>
          <w:trHeight w:val="2600"/>
        </w:trPr>
        <w:tc>
          <w:tcPr>
            <w:tcW w:w="2340" w:type="dxa"/>
          </w:tcPr>
          <w:p w14:paraId="2F21D2F6" w14:textId="77777777" w:rsidR="00EC0B61" w:rsidRDefault="00EC0B61" w:rsidP="00EC0B61">
            <w:r>
              <w:rPr>
                <w:noProof/>
              </w:rPr>
              <w:drawing>
                <wp:inline distT="0" distB="0" distL="0" distR="0" wp14:anchorId="53A3DE84" wp14:editId="509C4B50">
                  <wp:extent cx="1028700" cy="154586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 name verity.jpg"/>
                          <pic:cNvPicPr/>
                        </pic:nvPicPr>
                        <pic:blipFill>
                          <a:blip r:embed="rId27" cstate="email">
                            <a:extLst>
                              <a:ext uri="{28A0092B-C50C-407E-A947-70E740481C1C}">
                                <a14:useLocalDpi xmlns:a14="http://schemas.microsoft.com/office/drawing/2010/main"/>
                              </a:ext>
                            </a:extLst>
                          </a:blip>
                          <a:stretch>
                            <a:fillRect/>
                          </a:stretch>
                        </pic:blipFill>
                        <pic:spPr>
                          <a:xfrm>
                            <a:off x="0" y="0"/>
                            <a:ext cx="1028795" cy="1546003"/>
                          </a:xfrm>
                          <a:prstGeom prst="rect">
                            <a:avLst/>
                          </a:prstGeom>
                        </pic:spPr>
                      </pic:pic>
                    </a:graphicData>
                  </a:graphic>
                </wp:inline>
              </w:drawing>
            </w:r>
          </w:p>
          <w:p w14:paraId="3FA6EDBA" w14:textId="77777777" w:rsidR="00EC0B61" w:rsidRDefault="00EC0B61" w:rsidP="00EC0B61"/>
        </w:tc>
        <w:tc>
          <w:tcPr>
            <w:tcW w:w="8100" w:type="dxa"/>
          </w:tcPr>
          <w:p w14:paraId="01FAC18E" w14:textId="77777777" w:rsidR="00EC0B61" w:rsidRDefault="00EC0B61" w:rsidP="00EC0B61">
            <w:r>
              <w:t xml:space="preserve">Wein, Elizabeth.  </w:t>
            </w:r>
            <w:r w:rsidRPr="00EC0B61">
              <w:rPr>
                <w:i/>
              </w:rPr>
              <w:t>Code Name Verity.</w:t>
            </w:r>
            <w:r>
              <w:t xml:space="preserve">  New York: Hyperion, 2012. Print.</w:t>
            </w:r>
          </w:p>
          <w:p w14:paraId="1391FC8C" w14:textId="77777777" w:rsidR="00966812" w:rsidRDefault="00966812" w:rsidP="00EC0B61">
            <w:pPr>
              <w:rPr>
                <w:b/>
              </w:rPr>
            </w:pPr>
          </w:p>
          <w:p w14:paraId="0BE014EB" w14:textId="77777777" w:rsidR="00EC0B61" w:rsidRDefault="00EC0B61" w:rsidP="00EC0B61">
            <w:r w:rsidRPr="00153C67">
              <w:rPr>
                <w:b/>
              </w:rPr>
              <w:t>Awards:</w:t>
            </w:r>
            <w:r>
              <w:t xml:space="preserve">  YALSA Teens Top 10</w:t>
            </w:r>
          </w:p>
          <w:p w14:paraId="2E8F34EB" w14:textId="77777777" w:rsidR="00EC0B61" w:rsidRDefault="00EC0B61" w:rsidP="00EC0B61">
            <w:r>
              <w:rPr>
                <w:b/>
              </w:rPr>
              <w:t xml:space="preserve">Genre: </w:t>
            </w:r>
            <w:r>
              <w:t>Historical Fiction</w:t>
            </w:r>
          </w:p>
          <w:p w14:paraId="46EDF906" w14:textId="66EF3863" w:rsidR="00EC0B61" w:rsidRPr="00966812" w:rsidRDefault="00966812" w:rsidP="00EC0B61">
            <w:r>
              <w:rPr>
                <w:b/>
              </w:rPr>
              <w:t xml:space="preserve">Grade Level: </w:t>
            </w:r>
            <w:r>
              <w:t>9-12</w:t>
            </w:r>
          </w:p>
          <w:p w14:paraId="629248A5" w14:textId="77777777" w:rsidR="00EC0B61" w:rsidRDefault="00EC0B61" w:rsidP="00EC0B61"/>
          <w:p w14:paraId="327727B8" w14:textId="20F9CE37" w:rsidR="00966812" w:rsidRPr="00966812" w:rsidRDefault="00966812" w:rsidP="00EC0B61">
            <w:pPr>
              <w:rPr>
                <w:b/>
                <w:i/>
              </w:rPr>
            </w:pPr>
            <w:r>
              <w:rPr>
                <w:b/>
                <w:i/>
              </w:rPr>
              <w:t xml:space="preserve">School Library Journal </w:t>
            </w:r>
          </w:p>
        </w:tc>
      </w:tr>
      <w:tr w:rsidR="00EC0B61" w14:paraId="38D5E70E" w14:textId="77777777" w:rsidTr="00751496">
        <w:tc>
          <w:tcPr>
            <w:tcW w:w="2340" w:type="dxa"/>
          </w:tcPr>
          <w:p w14:paraId="29790346" w14:textId="77777777" w:rsidR="00EC0B61" w:rsidRPr="00E948E5" w:rsidRDefault="00EC0B61" w:rsidP="00EC0B61">
            <w:pPr>
              <w:rPr>
                <w:b/>
              </w:rPr>
            </w:pPr>
            <w:r w:rsidRPr="00E948E5">
              <w:rPr>
                <w:b/>
              </w:rPr>
              <w:t>Summary</w:t>
            </w:r>
          </w:p>
        </w:tc>
        <w:tc>
          <w:tcPr>
            <w:tcW w:w="8100" w:type="dxa"/>
          </w:tcPr>
          <w:p w14:paraId="0AF01EAF" w14:textId="0E35557A" w:rsidR="00EC0B61" w:rsidRDefault="00EC0B61" w:rsidP="00EC0B61">
            <w:r>
              <w:t>A fictional story set in 1943 Nazi Occupied France, two best friends, the pilot and a passenger, do just about anything to save one another.  Verity is arrested and interrogated by the Gestapo when her British spy plane crashes in France.  She is forced to tell them her mission or be executed.</w:t>
            </w:r>
            <w:r w:rsidR="00966812">
              <w:t xml:space="preserve">  Verity’s confessions are carefully crafted while misleading her </w:t>
            </w:r>
            <w:r w:rsidR="00CF0971">
              <w:t xml:space="preserve">Nazi captors.  </w:t>
            </w:r>
          </w:p>
        </w:tc>
      </w:tr>
      <w:tr w:rsidR="00EC0B61" w14:paraId="18B08256" w14:textId="77777777" w:rsidTr="00751496">
        <w:tc>
          <w:tcPr>
            <w:tcW w:w="2340" w:type="dxa"/>
          </w:tcPr>
          <w:p w14:paraId="010DE8DE" w14:textId="77777777" w:rsidR="00EC0B61" w:rsidRPr="00E948E5" w:rsidRDefault="00EC0B61" w:rsidP="00EC0B61">
            <w:pPr>
              <w:rPr>
                <w:b/>
              </w:rPr>
            </w:pPr>
            <w:r w:rsidRPr="00E948E5">
              <w:rPr>
                <w:b/>
              </w:rPr>
              <w:t>Personal Reaction</w:t>
            </w:r>
          </w:p>
        </w:tc>
        <w:tc>
          <w:tcPr>
            <w:tcW w:w="8100" w:type="dxa"/>
          </w:tcPr>
          <w:p w14:paraId="0DAB4BE4" w14:textId="77777777" w:rsidR="00EC0B61" w:rsidRDefault="00EC0B61" w:rsidP="00EC0B61">
            <w:r>
              <w:t>Whether or not these events happened during WWII, Wein did an excellent job at creating memorable and realistic characters.  I loved this book!  It took me by surprise of how suspenseful it was, the story was laid out very well.</w:t>
            </w:r>
          </w:p>
          <w:p w14:paraId="7F8B28FE" w14:textId="77777777" w:rsidR="00EC0B61" w:rsidRDefault="00EC0B61" w:rsidP="00EC0B61"/>
        </w:tc>
      </w:tr>
      <w:tr w:rsidR="00EC0B61" w14:paraId="2D176EF0" w14:textId="77777777" w:rsidTr="00751496">
        <w:tc>
          <w:tcPr>
            <w:tcW w:w="2340" w:type="dxa"/>
          </w:tcPr>
          <w:p w14:paraId="4684E83F" w14:textId="77777777" w:rsidR="00EC0B61" w:rsidRPr="00E948E5" w:rsidRDefault="00EC0B61" w:rsidP="00EC0B61">
            <w:pPr>
              <w:rPr>
                <w:b/>
              </w:rPr>
            </w:pPr>
            <w:r w:rsidRPr="00E948E5">
              <w:rPr>
                <w:b/>
              </w:rPr>
              <w:t>Memorable Literary Element</w:t>
            </w:r>
          </w:p>
        </w:tc>
        <w:tc>
          <w:tcPr>
            <w:tcW w:w="8100" w:type="dxa"/>
          </w:tcPr>
          <w:p w14:paraId="73CE8BE8" w14:textId="77777777" w:rsidR="00EC0B61" w:rsidRDefault="00EC0B61" w:rsidP="00EC0B61">
            <w:r>
              <w:t>The flashbacks of how Verity and Maddie became friends, and also the overall organization of the book, the detailed headings.</w:t>
            </w:r>
          </w:p>
          <w:p w14:paraId="55DA2703" w14:textId="77777777" w:rsidR="00EC0B61" w:rsidRDefault="00EC0B61" w:rsidP="00EC0B61"/>
        </w:tc>
      </w:tr>
      <w:tr w:rsidR="00EC0B61" w14:paraId="6FBF8A0B" w14:textId="77777777" w:rsidTr="00751496">
        <w:trPr>
          <w:trHeight w:val="1592"/>
        </w:trPr>
        <w:tc>
          <w:tcPr>
            <w:tcW w:w="2340" w:type="dxa"/>
          </w:tcPr>
          <w:p w14:paraId="7707C6A6" w14:textId="77777777" w:rsidR="00EC0B61" w:rsidRDefault="00EC0B61" w:rsidP="00EC0B61">
            <w:pPr>
              <w:rPr>
                <w:b/>
              </w:rPr>
            </w:pPr>
            <w:r w:rsidRPr="00E948E5">
              <w:rPr>
                <w:b/>
              </w:rPr>
              <w:t>Reading Promotion</w:t>
            </w:r>
          </w:p>
          <w:p w14:paraId="005CC9DE" w14:textId="77777777" w:rsidR="00EC0B61" w:rsidRDefault="00EC0B61" w:rsidP="00EC0B61">
            <w:pPr>
              <w:rPr>
                <w:b/>
              </w:rPr>
            </w:pPr>
          </w:p>
          <w:p w14:paraId="02B8EAFF" w14:textId="77777777" w:rsidR="00EC0B61" w:rsidRDefault="00EC0B61" w:rsidP="00EC0B61">
            <w:pPr>
              <w:rPr>
                <w:b/>
              </w:rPr>
            </w:pPr>
          </w:p>
          <w:p w14:paraId="0B1BE599" w14:textId="77777777" w:rsidR="00EC0B61" w:rsidRDefault="00EC0B61" w:rsidP="00EC0B61">
            <w:pPr>
              <w:rPr>
                <w:b/>
              </w:rPr>
            </w:pPr>
          </w:p>
          <w:p w14:paraId="4843DFD5" w14:textId="77777777" w:rsidR="00EC0B61" w:rsidRPr="00E948E5" w:rsidRDefault="00EC0B61" w:rsidP="00EC0B61">
            <w:pPr>
              <w:rPr>
                <w:b/>
              </w:rPr>
            </w:pPr>
          </w:p>
        </w:tc>
        <w:tc>
          <w:tcPr>
            <w:tcW w:w="8100" w:type="dxa"/>
          </w:tcPr>
          <w:p w14:paraId="717483F4" w14:textId="77777777" w:rsidR="00751496" w:rsidRDefault="00EC0B61" w:rsidP="00EC0B61">
            <w:r>
              <w:t xml:space="preserve">This book could be aligned with a World Literature and History class for a unit on WWII and the Nazi movement through Europe.  </w:t>
            </w:r>
          </w:p>
          <w:p w14:paraId="5ABBBFF2" w14:textId="61FE5A3F" w:rsidR="00EC0B61" w:rsidRDefault="00EC0B61" w:rsidP="00EC0B61">
            <w:r w:rsidRPr="00E948E5">
              <w:rPr>
                <w:b/>
              </w:rPr>
              <w:t>AASL: 1.1.1</w:t>
            </w:r>
            <w:r>
              <w:t xml:space="preserve"> Follow an inquiry-based process in seeking knowledge in curricular subjects, and make the real-world connection for</w:t>
            </w:r>
            <w:r w:rsidR="00751496">
              <w:t xml:space="preserve"> using this process in own life.</w:t>
            </w:r>
          </w:p>
        </w:tc>
      </w:tr>
      <w:tr w:rsidR="00EC0B61" w14:paraId="1082EC7D" w14:textId="77777777" w:rsidTr="00751496">
        <w:trPr>
          <w:trHeight w:val="827"/>
        </w:trPr>
        <w:tc>
          <w:tcPr>
            <w:tcW w:w="2340" w:type="dxa"/>
          </w:tcPr>
          <w:p w14:paraId="221FADC0" w14:textId="77777777" w:rsidR="00EC0B61" w:rsidRDefault="00EC0B61" w:rsidP="00EC0B61">
            <w:pPr>
              <w:rPr>
                <w:b/>
              </w:rPr>
            </w:pPr>
            <w:r>
              <w:rPr>
                <w:b/>
              </w:rPr>
              <w:t>Appeal to Young Adults</w:t>
            </w:r>
          </w:p>
          <w:p w14:paraId="34596C01" w14:textId="77777777" w:rsidR="00EC0B61" w:rsidRPr="00E948E5" w:rsidRDefault="00EC0B61" w:rsidP="00EC0B61">
            <w:pPr>
              <w:rPr>
                <w:b/>
              </w:rPr>
            </w:pPr>
          </w:p>
        </w:tc>
        <w:tc>
          <w:tcPr>
            <w:tcW w:w="8100" w:type="dxa"/>
          </w:tcPr>
          <w:p w14:paraId="0B8F38CE" w14:textId="5C3E11CA" w:rsidR="00EC0B61" w:rsidRDefault="00EC0B61" w:rsidP="00EC0B61">
            <w:r>
              <w:t>The main character is a strong female character that many you</w:t>
            </w:r>
            <w:r w:rsidR="00CF0971">
              <w:t xml:space="preserve">ng girls could be inspired by. </w:t>
            </w:r>
          </w:p>
        </w:tc>
      </w:tr>
      <w:tr w:rsidR="00EC0B61" w14:paraId="79B42FB5" w14:textId="77777777" w:rsidTr="00751496">
        <w:trPr>
          <w:trHeight w:val="1125"/>
        </w:trPr>
        <w:tc>
          <w:tcPr>
            <w:tcW w:w="2340" w:type="dxa"/>
          </w:tcPr>
          <w:p w14:paraId="09B72CFD" w14:textId="77777777" w:rsidR="00EC0B61" w:rsidRPr="00E948E5" w:rsidRDefault="00EC0B61" w:rsidP="00EC0B61">
            <w:pPr>
              <w:rPr>
                <w:b/>
              </w:rPr>
            </w:pPr>
            <w:r>
              <w:rPr>
                <w:b/>
              </w:rPr>
              <w:t>Positive/Negative Aspects</w:t>
            </w:r>
          </w:p>
        </w:tc>
        <w:tc>
          <w:tcPr>
            <w:tcW w:w="8100" w:type="dxa"/>
          </w:tcPr>
          <w:p w14:paraId="53459484" w14:textId="77777777" w:rsidR="00EC0B61" w:rsidRDefault="00EC0B61" w:rsidP="00EC0B61">
            <w:r>
              <w:t>This book was slow to start, but once I gave the book a chance and got to know the characters, I began to really enjoy the book.</w:t>
            </w:r>
          </w:p>
          <w:p w14:paraId="2F5F650B" w14:textId="77777777" w:rsidR="00EC0B61" w:rsidRDefault="00EC0B61" w:rsidP="00EC0B61"/>
        </w:tc>
      </w:tr>
      <w:tr w:rsidR="00EC0B61" w14:paraId="29CCB7BB" w14:textId="77777777" w:rsidTr="00751496">
        <w:trPr>
          <w:trHeight w:val="980"/>
        </w:trPr>
        <w:tc>
          <w:tcPr>
            <w:tcW w:w="2340" w:type="dxa"/>
          </w:tcPr>
          <w:p w14:paraId="1097355B" w14:textId="77777777" w:rsidR="00EC0B61" w:rsidRPr="00E948E5" w:rsidRDefault="00EC0B61" w:rsidP="00EC0B61">
            <w:pPr>
              <w:rPr>
                <w:b/>
              </w:rPr>
            </w:pPr>
            <w:r>
              <w:rPr>
                <w:b/>
              </w:rPr>
              <w:t>Similar Titles</w:t>
            </w:r>
          </w:p>
        </w:tc>
        <w:tc>
          <w:tcPr>
            <w:tcW w:w="8100" w:type="dxa"/>
          </w:tcPr>
          <w:p w14:paraId="13E6AE9E" w14:textId="411743BD" w:rsidR="00EC0B61" w:rsidRDefault="00EC0B61" w:rsidP="00EC0B61">
            <w:r w:rsidRPr="00EC0B61">
              <w:rPr>
                <w:i/>
              </w:rPr>
              <w:t>The Fitz</w:t>
            </w:r>
            <w:r w:rsidR="003B0D50">
              <w:rPr>
                <w:i/>
              </w:rPr>
              <w:t>-</w:t>
            </w:r>
            <w:r w:rsidRPr="00EC0B61">
              <w:rPr>
                <w:i/>
              </w:rPr>
              <w:t>Osbornes at War (The Mont</w:t>
            </w:r>
            <w:r w:rsidR="003B0D50">
              <w:rPr>
                <w:i/>
              </w:rPr>
              <w:t>gomer</w:t>
            </w:r>
            <w:r w:rsidRPr="00EC0B61">
              <w:rPr>
                <w:i/>
              </w:rPr>
              <w:t>y Journals #3)</w:t>
            </w:r>
            <w:r>
              <w:t xml:space="preserve"> by Michelle Cooper</w:t>
            </w:r>
          </w:p>
          <w:p w14:paraId="13C58C9D" w14:textId="77777777" w:rsidR="00EC0B61" w:rsidRDefault="00EC0B61" w:rsidP="00EC0B61">
            <w:r w:rsidRPr="00EC0B61">
              <w:rPr>
                <w:i/>
              </w:rPr>
              <w:t>My Family for the War</w:t>
            </w:r>
            <w:r>
              <w:t xml:space="preserve"> by Anne C. Voorhoeve</w:t>
            </w:r>
          </w:p>
          <w:p w14:paraId="75D90617" w14:textId="77777777" w:rsidR="00751496" w:rsidRPr="00127C53" w:rsidRDefault="00751496" w:rsidP="00EC0B61"/>
          <w:p w14:paraId="1CB012C4" w14:textId="77777777" w:rsidR="00EC0B61" w:rsidRDefault="00EC0B61" w:rsidP="00EC0B61"/>
        </w:tc>
      </w:tr>
      <w:tr w:rsidR="00EC0B61" w14:paraId="33F713FB" w14:textId="77777777" w:rsidTr="00751496">
        <w:trPr>
          <w:trHeight w:val="1997"/>
        </w:trPr>
        <w:tc>
          <w:tcPr>
            <w:tcW w:w="2340" w:type="dxa"/>
          </w:tcPr>
          <w:p w14:paraId="04455A06" w14:textId="77777777" w:rsidR="00EC0B61" w:rsidRDefault="00EC0B61" w:rsidP="00EC0B61"/>
          <w:p w14:paraId="739B5432" w14:textId="77777777" w:rsidR="00EC0B61" w:rsidRDefault="00EC0B61" w:rsidP="00EC0B61">
            <w:r>
              <w:rPr>
                <w:noProof/>
              </w:rPr>
              <w:drawing>
                <wp:inline distT="0" distB="0" distL="0" distR="0" wp14:anchorId="17022258" wp14:editId="47EC3B1F">
                  <wp:extent cx="948690" cy="14230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27.jpg"/>
                          <pic:cNvPicPr/>
                        </pic:nvPicPr>
                        <pic:blipFill>
                          <a:blip r:embed="rId28" cstate="email">
                            <a:extLst>
                              <a:ext uri="{28A0092B-C50C-407E-A947-70E740481C1C}">
                                <a14:useLocalDpi xmlns:a14="http://schemas.microsoft.com/office/drawing/2010/main"/>
                              </a:ext>
                            </a:extLst>
                          </a:blip>
                          <a:stretch>
                            <a:fillRect/>
                          </a:stretch>
                        </pic:blipFill>
                        <pic:spPr>
                          <a:xfrm>
                            <a:off x="0" y="0"/>
                            <a:ext cx="948690" cy="1423035"/>
                          </a:xfrm>
                          <a:prstGeom prst="rect">
                            <a:avLst/>
                          </a:prstGeom>
                        </pic:spPr>
                      </pic:pic>
                    </a:graphicData>
                  </a:graphic>
                </wp:inline>
              </w:drawing>
            </w:r>
          </w:p>
          <w:p w14:paraId="28F9EEF6" w14:textId="77777777" w:rsidR="00EC0B61" w:rsidRPr="00F0387B" w:rsidRDefault="00EC0B61" w:rsidP="00EC0B61">
            <w:pPr>
              <w:rPr>
                <w:sz w:val="16"/>
                <w:szCs w:val="16"/>
              </w:rPr>
            </w:pPr>
            <w:r w:rsidRPr="00F0387B">
              <w:rPr>
                <w:sz w:val="16"/>
                <w:szCs w:val="16"/>
              </w:rPr>
              <w:t>Photo credit: Michele Tota</w:t>
            </w:r>
          </w:p>
        </w:tc>
        <w:tc>
          <w:tcPr>
            <w:tcW w:w="8100" w:type="dxa"/>
          </w:tcPr>
          <w:p w14:paraId="17512352" w14:textId="77777777" w:rsidR="00EC0B61" w:rsidRPr="00751F02" w:rsidRDefault="00EC0B61" w:rsidP="00EC0B61">
            <w:pPr>
              <w:rPr>
                <w:sz w:val="22"/>
                <w:szCs w:val="22"/>
              </w:rPr>
            </w:pPr>
            <w:r w:rsidRPr="00751F02">
              <w:rPr>
                <w:sz w:val="22"/>
                <w:szCs w:val="22"/>
              </w:rPr>
              <w:t xml:space="preserve">Yang, Gene Luen.  </w:t>
            </w:r>
            <w:r w:rsidRPr="00751F02">
              <w:rPr>
                <w:i/>
                <w:sz w:val="22"/>
                <w:szCs w:val="22"/>
              </w:rPr>
              <w:t>Boxers</w:t>
            </w:r>
            <w:r w:rsidRPr="00751F02">
              <w:rPr>
                <w:sz w:val="22"/>
                <w:szCs w:val="22"/>
              </w:rPr>
              <w:t>.  New York: First Second, 2013.  Print.</w:t>
            </w:r>
          </w:p>
          <w:p w14:paraId="1EC4AD00" w14:textId="77777777" w:rsidR="00EC0B61" w:rsidRDefault="00EC0B61" w:rsidP="00EC0B61">
            <w:pPr>
              <w:rPr>
                <w:b/>
                <w:sz w:val="22"/>
                <w:szCs w:val="22"/>
              </w:rPr>
            </w:pPr>
          </w:p>
          <w:p w14:paraId="7A2D92EB" w14:textId="77777777" w:rsidR="00EC0B61" w:rsidRPr="00E53A71" w:rsidRDefault="00EC0B61" w:rsidP="00EC0B61">
            <w:pPr>
              <w:rPr>
                <w:sz w:val="22"/>
                <w:szCs w:val="22"/>
              </w:rPr>
            </w:pPr>
            <w:r>
              <w:rPr>
                <w:b/>
                <w:sz w:val="22"/>
                <w:szCs w:val="22"/>
              </w:rPr>
              <w:t xml:space="preserve">Genre: </w:t>
            </w:r>
            <w:r>
              <w:rPr>
                <w:sz w:val="22"/>
                <w:szCs w:val="22"/>
              </w:rPr>
              <w:t>Historical Fiction</w:t>
            </w:r>
          </w:p>
          <w:p w14:paraId="416A2ADF" w14:textId="77777777" w:rsidR="00EC0B61" w:rsidRPr="00E53A71" w:rsidRDefault="00EC0B61" w:rsidP="00EC0B61">
            <w:pPr>
              <w:rPr>
                <w:sz w:val="22"/>
                <w:szCs w:val="22"/>
              </w:rPr>
            </w:pPr>
            <w:r>
              <w:rPr>
                <w:b/>
                <w:sz w:val="22"/>
                <w:szCs w:val="22"/>
              </w:rPr>
              <w:t xml:space="preserve">Grade Level: </w:t>
            </w:r>
            <w:r>
              <w:rPr>
                <w:sz w:val="22"/>
                <w:szCs w:val="22"/>
              </w:rPr>
              <w:t>9-12</w:t>
            </w:r>
          </w:p>
          <w:p w14:paraId="20FB7D43" w14:textId="77777777" w:rsidR="00EC0B61" w:rsidRDefault="00EC0B61" w:rsidP="00EC0B61">
            <w:pPr>
              <w:rPr>
                <w:b/>
                <w:sz w:val="22"/>
                <w:szCs w:val="22"/>
              </w:rPr>
            </w:pPr>
          </w:p>
          <w:p w14:paraId="6B013B6B" w14:textId="77777777" w:rsidR="00EC0B61" w:rsidRDefault="00EC0B61" w:rsidP="00EC0B61">
            <w:pPr>
              <w:rPr>
                <w:b/>
                <w:i/>
                <w:sz w:val="20"/>
                <w:szCs w:val="20"/>
              </w:rPr>
            </w:pPr>
            <w:r>
              <w:rPr>
                <w:b/>
                <w:i/>
                <w:sz w:val="20"/>
                <w:szCs w:val="20"/>
              </w:rPr>
              <w:t>School Library Journal</w:t>
            </w:r>
          </w:p>
          <w:p w14:paraId="29516E09" w14:textId="77777777" w:rsidR="00EC0B61" w:rsidRDefault="00EC0B61" w:rsidP="00EC0B61"/>
        </w:tc>
      </w:tr>
      <w:tr w:rsidR="00EC0B61" w:rsidRPr="00247F17" w14:paraId="02228FF9" w14:textId="77777777" w:rsidTr="00751496">
        <w:trPr>
          <w:trHeight w:val="122"/>
        </w:trPr>
        <w:tc>
          <w:tcPr>
            <w:tcW w:w="2340" w:type="dxa"/>
          </w:tcPr>
          <w:p w14:paraId="28C64D51" w14:textId="77777777" w:rsidR="00EC0B61" w:rsidRPr="001600D8" w:rsidRDefault="00EC0B61" w:rsidP="00EC0B61">
            <w:pPr>
              <w:rPr>
                <w:b/>
              </w:rPr>
            </w:pPr>
            <w:r w:rsidRPr="001600D8">
              <w:rPr>
                <w:b/>
              </w:rPr>
              <w:t>Summary</w:t>
            </w:r>
          </w:p>
        </w:tc>
        <w:tc>
          <w:tcPr>
            <w:tcW w:w="8100" w:type="dxa"/>
          </w:tcPr>
          <w:p w14:paraId="5A90DAB1" w14:textId="77777777" w:rsidR="00EC0B61" w:rsidRPr="00247F17" w:rsidRDefault="00EC0B61" w:rsidP="00EC0B61">
            <w:pPr>
              <w:rPr>
                <w:sz w:val="22"/>
                <w:szCs w:val="22"/>
              </w:rPr>
            </w:pPr>
            <w:r>
              <w:rPr>
                <w:sz w:val="22"/>
                <w:szCs w:val="22"/>
              </w:rPr>
              <w:t xml:space="preserve">At what cost would you pay to save the people of your country.  Little Bao finds just that out when the people of his Chinese village are brutally attacked and robbed in 1898.  Little Bao has had enough of the brutality to his people when he takes action in his own hands and harnesses the powers of the ancient Chinese Gods and bands together a group of Boxers trained in Kung Fu to free China of the foreign missionaries reeking havoc on it’s people. </w:t>
            </w:r>
          </w:p>
        </w:tc>
      </w:tr>
      <w:tr w:rsidR="00EC0B61" w:rsidRPr="00247F17" w14:paraId="270D376C" w14:textId="77777777" w:rsidTr="00751496">
        <w:trPr>
          <w:trHeight w:val="122"/>
        </w:trPr>
        <w:tc>
          <w:tcPr>
            <w:tcW w:w="2340" w:type="dxa"/>
          </w:tcPr>
          <w:p w14:paraId="02F9E481" w14:textId="77777777" w:rsidR="00EC0B61" w:rsidRPr="001600D8" w:rsidRDefault="00EC0B61" w:rsidP="00EC0B61">
            <w:pPr>
              <w:rPr>
                <w:b/>
              </w:rPr>
            </w:pPr>
            <w:r w:rsidRPr="001600D8">
              <w:rPr>
                <w:b/>
              </w:rPr>
              <w:t>Personal Reaction</w:t>
            </w:r>
          </w:p>
        </w:tc>
        <w:tc>
          <w:tcPr>
            <w:tcW w:w="8100" w:type="dxa"/>
          </w:tcPr>
          <w:p w14:paraId="47BFE050" w14:textId="77777777" w:rsidR="00EC0B61" w:rsidRPr="00247F17" w:rsidRDefault="00EC0B61" w:rsidP="00EC0B61">
            <w:pPr>
              <w:rPr>
                <w:sz w:val="22"/>
                <w:szCs w:val="22"/>
              </w:rPr>
            </w:pPr>
            <w:r>
              <w:rPr>
                <w:sz w:val="22"/>
                <w:szCs w:val="22"/>
              </w:rPr>
              <w:t>I am not normally drawn to graphic novels, but this caught my attention for it’s historical accuracy while being drawn out like a comic book.  It wasn’t a traditional novel nor a traditional history book and I think that is what made me like this book as much as I did.</w:t>
            </w:r>
          </w:p>
        </w:tc>
      </w:tr>
      <w:tr w:rsidR="00EC0B61" w:rsidRPr="00247F17" w14:paraId="10F29960" w14:textId="77777777" w:rsidTr="00751496">
        <w:trPr>
          <w:trHeight w:val="122"/>
        </w:trPr>
        <w:tc>
          <w:tcPr>
            <w:tcW w:w="2340" w:type="dxa"/>
          </w:tcPr>
          <w:p w14:paraId="4113FEAE" w14:textId="77777777" w:rsidR="00EC0B61" w:rsidRDefault="00EC0B61" w:rsidP="00EC0B61">
            <w:pPr>
              <w:rPr>
                <w:b/>
              </w:rPr>
            </w:pPr>
            <w:r w:rsidRPr="001600D8">
              <w:rPr>
                <w:b/>
              </w:rPr>
              <w:t>Memorable Literary Element</w:t>
            </w:r>
          </w:p>
          <w:p w14:paraId="371E27E3" w14:textId="77777777" w:rsidR="00EC0B61" w:rsidRPr="001600D8" w:rsidRDefault="00EC0B61" w:rsidP="00EC0B61">
            <w:pPr>
              <w:rPr>
                <w:b/>
              </w:rPr>
            </w:pPr>
          </w:p>
        </w:tc>
        <w:tc>
          <w:tcPr>
            <w:tcW w:w="8100" w:type="dxa"/>
          </w:tcPr>
          <w:p w14:paraId="1AECFEAB" w14:textId="77777777" w:rsidR="00EC0B61" w:rsidRPr="00247F17" w:rsidRDefault="00EC0B61" w:rsidP="00EC0B61">
            <w:pPr>
              <w:rPr>
                <w:sz w:val="22"/>
                <w:szCs w:val="22"/>
              </w:rPr>
            </w:pPr>
            <w:r>
              <w:rPr>
                <w:sz w:val="22"/>
                <w:szCs w:val="22"/>
              </w:rPr>
              <w:t>A historical novel written as a graphic novel was such a creative way to teach about the Boxer Revolution.</w:t>
            </w:r>
          </w:p>
        </w:tc>
      </w:tr>
      <w:tr w:rsidR="00EC0B61" w:rsidRPr="00247F17" w14:paraId="378F17B9" w14:textId="77777777" w:rsidTr="00751496">
        <w:trPr>
          <w:trHeight w:val="1889"/>
        </w:trPr>
        <w:tc>
          <w:tcPr>
            <w:tcW w:w="2340" w:type="dxa"/>
          </w:tcPr>
          <w:p w14:paraId="45F2B4A4" w14:textId="77777777" w:rsidR="00EC0B61" w:rsidRPr="001600D8" w:rsidRDefault="00EC0B61" w:rsidP="00EC0B61">
            <w:pPr>
              <w:rPr>
                <w:b/>
              </w:rPr>
            </w:pPr>
            <w:r w:rsidRPr="001600D8">
              <w:rPr>
                <w:b/>
              </w:rPr>
              <w:t>Reading Promotion</w:t>
            </w:r>
          </w:p>
        </w:tc>
        <w:tc>
          <w:tcPr>
            <w:tcW w:w="8100" w:type="dxa"/>
          </w:tcPr>
          <w:p w14:paraId="0B08DD56" w14:textId="77777777" w:rsidR="00EC0B61" w:rsidRDefault="00EC0B61" w:rsidP="00EC0B61">
            <w:pPr>
              <w:rPr>
                <w:sz w:val="22"/>
                <w:szCs w:val="22"/>
              </w:rPr>
            </w:pPr>
            <w:r>
              <w:rPr>
                <w:sz w:val="22"/>
                <w:szCs w:val="22"/>
              </w:rPr>
              <w:t>This novel could easily be adapted to any World History class/curriculum and used to discuss the Boxer Revolution among others and the treatment of people during times of war.</w:t>
            </w:r>
          </w:p>
          <w:p w14:paraId="6E1FD2FA" w14:textId="77777777" w:rsidR="00EC0B61" w:rsidRPr="00BA4528" w:rsidRDefault="00EC0B61" w:rsidP="00EC0B61">
            <w:pPr>
              <w:rPr>
                <w:b/>
                <w:sz w:val="22"/>
                <w:szCs w:val="22"/>
              </w:rPr>
            </w:pPr>
            <w:r w:rsidRPr="00BA4528">
              <w:rPr>
                <w:b/>
                <w:sz w:val="22"/>
                <w:szCs w:val="22"/>
              </w:rPr>
              <w:t>AASL1.3.4:  Contribute to the exchange of ideas within the learning community.</w:t>
            </w:r>
          </w:p>
          <w:p w14:paraId="55EDBD80" w14:textId="77777777" w:rsidR="00EC0B61" w:rsidRPr="00BA4528" w:rsidRDefault="00EC0B61" w:rsidP="00EC0B61">
            <w:pPr>
              <w:rPr>
                <w:b/>
                <w:sz w:val="22"/>
                <w:szCs w:val="22"/>
              </w:rPr>
            </w:pPr>
            <w:r w:rsidRPr="00BA4528">
              <w:rPr>
                <w:b/>
                <w:sz w:val="22"/>
                <w:szCs w:val="22"/>
              </w:rPr>
              <w:t>AASL 4.1.4: Seek information for personal learning in a variety of formats and genres.</w:t>
            </w:r>
          </w:p>
          <w:p w14:paraId="1C8BBAEF" w14:textId="77777777" w:rsidR="00EC0B61" w:rsidRPr="00247F17" w:rsidRDefault="00EC0B61" w:rsidP="00EC0B61">
            <w:pPr>
              <w:rPr>
                <w:sz w:val="22"/>
                <w:szCs w:val="22"/>
              </w:rPr>
            </w:pPr>
            <w:r w:rsidRPr="00BA4528">
              <w:rPr>
                <w:b/>
                <w:sz w:val="22"/>
                <w:szCs w:val="22"/>
              </w:rPr>
              <w:t>AASL 4.1.5: Connect ideas to own interests and pervious knowledge.</w:t>
            </w:r>
          </w:p>
        </w:tc>
      </w:tr>
      <w:tr w:rsidR="00EC0B61" w:rsidRPr="00247F17" w14:paraId="342E7AA6" w14:textId="77777777" w:rsidTr="00751496">
        <w:trPr>
          <w:trHeight w:val="122"/>
        </w:trPr>
        <w:tc>
          <w:tcPr>
            <w:tcW w:w="2340" w:type="dxa"/>
          </w:tcPr>
          <w:p w14:paraId="078DF731" w14:textId="77777777" w:rsidR="00EC0B61" w:rsidRPr="001600D8" w:rsidRDefault="00EC0B61" w:rsidP="00EC0B61">
            <w:pPr>
              <w:rPr>
                <w:b/>
              </w:rPr>
            </w:pPr>
            <w:r w:rsidRPr="001600D8">
              <w:rPr>
                <w:b/>
              </w:rPr>
              <w:t>Evaluation</w:t>
            </w:r>
          </w:p>
          <w:p w14:paraId="6C50C440" w14:textId="77777777" w:rsidR="00EC0B61" w:rsidRPr="001600D8" w:rsidRDefault="00EC0B61" w:rsidP="00EC0B61">
            <w:pPr>
              <w:rPr>
                <w:b/>
              </w:rPr>
            </w:pPr>
            <w:r w:rsidRPr="001600D8">
              <w:rPr>
                <w:b/>
              </w:rPr>
              <w:t>(Appeal to young adults, positive and negatives)</w:t>
            </w:r>
          </w:p>
        </w:tc>
        <w:tc>
          <w:tcPr>
            <w:tcW w:w="8100" w:type="dxa"/>
          </w:tcPr>
          <w:p w14:paraId="7185C6F4" w14:textId="77777777" w:rsidR="00EC0B61" w:rsidRPr="00247F17" w:rsidRDefault="00EC0B61" w:rsidP="00EC0B61">
            <w:pPr>
              <w:rPr>
                <w:sz w:val="22"/>
                <w:szCs w:val="22"/>
              </w:rPr>
            </w:pPr>
            <w:r>
              <w:rPr>
                <w:sz w:val="22"/>
                <w:szCs w:val="22"/>
              </w:rPr>
              <w:t>Young adults would be tempted to check this book out and the others in this series because of the graphics; it makes for a much easier read about history than history books.  The graphics in this book also tell the tale of the Boxer Revolution very well and very horrifyingly that will grip the reader.</w:t>
            </w:r>
          </w:p>
        </w:tc>
      </w:tr>
      <w:tr w:rsidR="00EC0B61" w:rsidRPr="00875680" w14:paraId="0675B853" w14:textId="77777777" w:rsidTr="00751496">
        <w:trPr>
          <w:trHeight w:val="122"/>
        </w:trPr>
        <w:tc>
          <w:tcPr>
            <w:tcW w:w="2340" w:type="dxa"/>
          </w:tcPr>
          <w:p w14:paraId="7623FD74" w14:textId="77777777" w:rsidR="00EC0B61" w:rsidRPr="001600D8" w:rsidRDefault="00EC0B61" w:rsidP="00EC0B61">
            <w:pPr>
              <w:rPr>
                <w:b/>
              </w:rPr>
            </w:pPr>
            <w:r w:rsidRPr="001600D8">
              <w:rPr>
                <w:b/>
              </w:rPr>
              <w:t>Similar Titles</w:t>
            </w:r>
          </w:p>
        </w:tc>
        <w:tc>
          <w:tcPr>
            <w:tcW w:w="8100" w:type="dxa"/>
          </w:tcPr>
          <w:p w14:paraId="5DBF5276" w14:textId="77777777" w:rsidR="00EC0B61" w:rsidRDefault="00EC0B61" w:rsidP="00EC0B61">
            <w:pPr>
              <w:rPr>
                <w:sz w:val="22"/>
                <w:szCs w:val="22"/>
              </w:rPr>
            </w:pPr>
            <w:r>
              <w:rPr>
                <w:i/>
                <w:sz w:val="22"/>
                <w:szCs w:val="22"/>
              </w:rPr>
              <w:t xml:space="preserve">Deliah Dirk and The Turkish Lieutenant (Deliah Dirk #1) </w:t>
            </w:r>
            <w:r>
              <w:rPr>
                <w:sz w:val="22"/>
                <w:szCs w:val="22"/>
              </w:rPr>
              <w:t>by Tony Cliff</w:t>
            </w:r>
          </w:p>
          <w:p w14:paraId="543D4A6C" w14:textId="77777777" w:rsidR="00EC0B61" w:rsidRDefault="00EC0B61" w:rsidP="00EC0B61">
            <w:pPr>
              <w:rPr>
                <w:sz w:val="22"/>
                <w:szCs w:val="22"/>
              </w:rPr>
            </w:pPr>
            <w:r>
              <w:rPr>
                <w:i/>
                <w:sz w:val="22"/>
                <w:szCs w:val="22"/>
              </w:rPr>
              <w:t>War Brothers: The Graphic Novel</w:t>
            </w:r>
            <w:r>
              <w:rPr>
                <w:sz w:val="22"/>
                <w:szCs w:val="22"/>
              </w:rPr>
              <w:t xml:space="preserve"> by Sharon McKay</w:t>
            </w:r>
          </w:p>
          <w:p w14:paraId="21CB8D14" w14:textId="77777777" w:rsidR="00CF0971" w:rsidRDefault="00CF0971" w:rsidP="00EC0B61">
            <w:pPr>
              <w:rPr>
                <w:sz w:val="22"/>
                <w:szCs w:val="22"/>
              </w:rPr>
            </w:pPr>
          </w:p>
          <w:p w14:paraId="0FCB5482" w14:textId="77777777" w:rsidR="00751496" w:rsidRPr="00875680" w:rsidRDefault="00751496" w:rsidP="00EC0B61">
            <w:pPr>
              <w:rPr>
                <w:sz w:val="22"/>
                <w:szCs w:val="22"/>
              </w:rPr>
            </w:pPr>
          </w:p>
        </w:tc>
      </w:tr>
      <w:tr w:rsidR="00EC0B61" w:rsidRPr="001608CB" w14:paraId="48B70316" w14:textId="77777777" w:rsidTr="00751496">
        <w:trPr>
          <w:trHeight w:val="2600"/>
        </w:trPr>
        <w:tc>
          <w:tcPr>
            <w:tcW w:w="2340" w:type="dxa"/>
          </w:tcPr>
          <w:p w14:paraId="6D2D0B5C" w14:textId="77777777" w:rsidR="00EC0B61" w:rsidRDefault="00EC0B61" w:rsidP="00EC0B61"/>
          <w:p w14:paraId="7419C600" w14:textId="77777777" w:rsidR="00EC0B61" w:rsidRDefault="00EC0B61" w:rsidP="00EC0B61">
            <w:r>
              <w:rPr>
                <w:noProof/>
              </w:rPr>
              <w:drawing>
                <wp:inline distT="0" distB="0" distL="0" distR="0" wp14:anchorId="4CA4F418" wp14:editId="6F3522C5">
                  <wp:extent cx="965200" cy="146371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am the messenger.jpg"/>
                          <pic:cNvPicPr/>
                        </pic:nvPicPr>
                        <pic:blipFill>
                          <a:blip r:embed="rId29" cstate="email">
                            <a:extLst>
                              <a:ext uri="{28A0092B-C50C-407E-A947-70E740481C1C}">
                                <a14:useLocalDpi xmlns:a14="http://schemas.microsoft.com/office/drawing/2010/main"/>
                              </a:ext>
                            </a:extLst>
                          </a:blip>
                          <a:stretch>
                            <a:fillRect/>
                          </a:stretch>
                        </pic:blipFill>
                        <pic:spPr>
                          <a:xfrm>
                            <a:off x="0" y="0"/>
                            <a:ext cx="965592" cy="1464304"/>
                          </a:xfrm>
                          <a:prstGeom prst="rect">
                            <a:avLst/>
                          </a:prstGeom>
                        </pic:spPr>
                      </pic:pic>
                    </a:graphicData>
                  </a:graphic>
                </wp:inline>
              </w:drawing>
            </w:r>
          </w:p>
          <w:p w14:paraId="42F0B867" w14:textId="77777777" w:rsidR="00EC0B61" w:rsidRDefault="00EC0B61" w:rsidP="00EC0B61"/>
        </w:tc>
        <w:tc>
          <w:tcPr>
            <w:tcW w:w="8100" w:type="dxa"/>
          </w:tcPr>
          <w:p w14:paraId="3362714D" w14:textId="77777777" w:rsidR="00EC0B61" w:rsidRDefault="00EC0B61" w:rsidP="00EC0B61">
            <w:r>
              <w:t xml:space="preserve">Zusak, Marcus.  </w:t>
            </w:r>
            <w:r>
              <w:rPr>
                <w:u w:val="single"/>
              </w:rPr>
              <w:t>I Am the Messenger</w:t>
            </w:r>
            <w:r>
              <w:t>.  New York: Random House, 2002.  Print.</w:t>
            </w:r>
          </w:p>
          <w:p w14:paraId="62A15B9B" w14:textId="77777777" w:rsidR="00EC0B61" w:rsidRDefault="00EC0B61" w:rsidP="00EC0B61">
            <w:pPr>
              <w:rPr>
                <w:b/>
              </w:rPr>
            </w:pPr>
            <w:r>
              <w:rPr>
                <w:b/>
              </w:rPr>
              <w:t xml:space="preserve">Awards: </w:t>
            </w:r>
            <w:r w:rsidRPr="00F06669">
              <w:t>Margaret A. Edwards Award</w:t>
            </w:r>
          </w:p>
          <w:p w14:paraId="634431D5" w14:textId="77777777" w:rsidR="00EC0B61" w:rsidRPr="00522057" w:rsidRDefault="00EC0B61" w:rsidP="00EC0B61">
            <w:r>
              <w:rPr>
                <w:b/>
              </w:rPr>
              <w:t xml:space="preserve">Genre: </w:t>
            </w:r>
            <w:r>
              <w:t>Fiction</w:t>
            </w:r>
          </w:p>
          <w:p w14:paraId="4A38A121" w14:textId="77777777" w:rsidR="00EC0B61" w:rsidRDefault="00EC0B61" w:rsidP="00EC0B61">
            <w:r>
              <w:rPr>
                <w:b/>
              </w:rPr>
              <w:t xml:space="preserve">Grade Level: </w:t>
            </w:r>
            <w:r w:rsidRPr="00CB4D8D">
              <w:t>7-12</w:t>
            </w:r>
          </w:p>
          <w:p w14:paraId="36E7A4A1" w14:textId="77777777" w:rsidR="00CF0971" w:rsidRDefault="00CF0971" w:rsidP="00EC0B61"/>
          <w:p w14:paraId="6FA37BD1" w14:textId="6DD1FE21" w:rsidR="00CF0971" w:rsidRPr="00CF0971" w:rsidRDefault="00CF0971" w:rsidP="00EC0B61">
            <w:pPr>
              <w:rPr>
                <w:b/>
                <w:i/>
              </w:rPr>
            </w:pPr>
            <w:r>
              <w:rPr>
                <w:b/>
                <w:i/>
              </w:rPr>
              <w:t>Horn Book Magazine</w:t>
            </w:r>
          </w:p>
          <w:p w14:paraId="798A4647" w14:textId="6C964760" w:rsidR="00EC0B61" w:rsidRPr="001608CB" w:rsidRDefault="00EC0B61" w:rsidP="00CF0971"/>
        </w:tc>
      </w:tr>
      <w:tr w:rsidR="00EC0B61" w14:paraId="26602E74" w14:textId="77777777" w:rsidTr="00751496">
        <w:tc>
          <w:tcPr>
            <w:tcW w:w="2340" w:type="dxa"/>
          </w:tcPr>
          <w:p w14:paraId="2FFE2F0C" w14:textId="77777777" w:rsidR="00EC0B61" w:rsidRDefault="00EC0B61" w:rsidP="00EC0B61">
            <w:r>
              <w:t>Summary</w:t>
            </w:r>
          </w:p>
        </w:tc>
        <w:tc>
          <w:tcPr>
            <w:tcW w:w="8100" w:type="dxa"/>
          </w:tcPr>
          <w:p w14:paraId="455FA0D9" w14:textId="77777777" w:rsidR="00EC0B61" w:rsidRDefault="00EC0B61" w:rsidP="00EC0B61">
            <w:r>
              <w:t>An underage cab driver, Ed Kennedy captures a would-be bank robber, and then begins receiving playing cards with addresses on them where he must deliver a message.  However, none of the cards give him any further instructions, he only relies on his intuition.  It is up to Ed to save each of the people receiving the messages to save themselves.</w:t>
            </w:r>
          </w:p>
          <w:p w14:paraId="00AA753C" w14:textId="77777777" w:rsidR="00EC0B61" w:rsidRDefault="00EC0B61" w:rsidP="00EC0B61"/>
        </w:tc>
      </w:tr>
      <w:tr w:rsidR="00EC0B61" w14:paraId="7203AA4E" w14:textId="77777777" w:rsidTr="00751496">
        <w:tc>
          <w:tcPr>
            <w:tcW w:w="2340" w:type="dxa"/>
          </w:tcPr>
          <w:p w14:paraId="52E2DFB3" w14:textId="77777777" w:rsidR="00EC0B61" w:rsidRDefault="00EC0B61" w:rsidP="00EC0B61">
            <w:r>
              <w:t>Personal Reaction</w:t>
            </w:r>
          </w:p>
        </w:tc>
        <w:tc>
          <w:tcPr>
            <w:tcW w:w="8100" w:type="dxa"/>
          </w:tcPr>
          <w:p w14:paraId="64ACA6E9" w14:textId="77777777" w:rsidR="00EC0B61" w:rsidRDefault="00EC0B61" w:rsidP="00EC0B61">
            <w:r>
              <w:t>I did not like this book as much as I thought I would.  It took me a while to get into book.  Unlike the other books I have read thus far, the characters in this one did not grip me as much.  I’m not sure if it was the use of the British slang in the book that didn’t appeal to me or not, but I felt as though I could not connect with him.</w:t>
            </w:r>
          </w:p>
          <w:p w14:paraId="4E8C28BD" w14:textId="77777777" w:rsidR="00EC0B61" w:rsidRDefault="00EC0B61" w:rsidP="00EC0B61"/>
        </w:tc>
      </w:tr>
      <w:tr w:rsidR="00EC0B61" w14:paraId="7A3EE643" w14:textId="77777777" w:rsidTr="00751496">
        <w:tc>
          <w:tcPr>
            <w:tcW w:w="2340" w:type="dxa"/>
          </w:tcPr>
          <w:p w14:paraId="11A975C3" w14:textId="77777777" w:rsidR="00EC0B61" w:rsidRDefault="00EC0B61" w:rsidP="00EC0B61">
            <w:r>
              <w:t>Memorable Literary Element</w:t>
            </w:r>
          </w:p>
        </w:tc>
        <w:tc>
          <w:tcPr>
            <w:tcW w:w="8100" w:type="dxa"/>
          </w:tcPr>
          <w:p w14:paraId="2D178465" w14:textId="77777777" w:rsidR="00EC0B61" w:rsidRDefault="00EC0B61" w:rsidP="00EC0B61">
            <w:r>
              <w:t>The twist ending, it’s unexpected, but very much exciting, and the language of the book.</w:t>
            </w:r>
          </w:p>
        </w:tc>
      </w:tr>
      <w:tr w:rsidR="00EC0B61" w14:paraId="3E9507BC" w14:textId="77777777" w:rsidTr="00751496">
        <w:trPr>
          <w:trHeight w:val="890"/>
        </w:trPr>
        <w:tc>
          <w:tcPr>
            <w:tcW w:w="2340" w:type="dxa"/>
          </w:tcPr>
          <w:p w14:paraId="5A1494CB" w14:textId="77777777" w:rsidR="00EC0B61" w:rsidRDefault="00EC0B61" w:rsidP="00EC0B61">
            <w:r>
              <w:t>Reading Promotion</w:t>
            </w:r>
          </w:p>
          <w:p w14:paraId="629D24B5" w14:textId="77777777" w:rsidR="00EC0B61" w:rsidRDefault="00EC0B61" w:rsidP="00EC0B61"/>
          <w:p w14:paraId="41962259" w14:textId="77777777" w:rsidR="00EC0B61" w:rsidRDefault="00EC0B61" w:rsidP="00EC0B61"/>
          <w:p w14:paraId="37B08E11" w14:textId="77777777" w:rsidR="00EC0B61" w:rsidRDefault="00EC0B61" w:rsidP="00EC0B61"/>
        </w:tc>
        <w:tc>
          <w:tcPr>
            <w:tcW w:w="8100" w:type="dxa"/>
          </w:tcPr>
          <w:p w14:paraId="5694E26D" w14:textId="77777777" w:rsidR="00CF0971" w:rsidRDefault="00EC0B61" w:rsidP="00EC0B61">
            <w:r>
              <w:t xml:space="preserve">Students could write a theme analysis of this book and share with a book club or other group.  </w:t>
            </w:r>
          </w:p>
          <w:p w14:paraId="0B4704EF" w14:textId="28BF4FBB" w:rsidR="00EC0B61" w:rsidRDefault="00EC0B61" w:rsidP="00EC0B61">
            <w:r w:rsidRPr="00DB0D10">
              <w:rPr>
                <w:b/>
              </w:rPr>
              <w:t>AASL: 4.1</w:t>
            </w:r>
            <w:r w:rsidRPr="003B0D50">
              <w:rPr>
                <w:b/>
              </w:rPr>
              <w:t>.8 Use creative and artistic formats to express personal learning.</w:t>
            </w:r>
          </w:p>
        </w:tc>
      </w:tr>
      <w:tr w:rsidR="00EC0B61" w14:paraId="656A2E85" w14:textId="77777777" w:rsidTr="00751496">
        <w:trPr>
          <w:trHeight w:val="1079"/>
        </w:trPr>
        <w:tc>
          <w:tcPr>
            <w:tcW w:w="2340" w:type="dxa"/>
          </w:tcPr>
          <w:p w14:paraId="76569900" w14:textId="77777777" w:rsidR="00EC0B61" w:rsidRDefault="00EC0B61" w:rsidP="00EC0B61">
            <w:r>
              <w:t>Appeal to Young Adults</w:t>
            </w:r>
          </w:p>
          <w:p w14:paraId="73388FCE" w14:textId="77777777" w:rsidR="00EC0B61" w:rsidRDefault="00EC0B61" w:rsidP="00EC0B61"/>
        </w:tc>
        <w:tc>
          <w:tcPr>
            <w:tcW w:w="8100" w:type="dxa"/>
          </w:tcPr>
          <w:p w14:paraId="5BF1C6F3" w14:textId="77777777" w:rsidR="00EC0B61" w:rsidRDefault="00EC0B61" w:rsidP="00EC0B61">
            <w:r>
              <w:t>Young adults will relate to this book because of the “in-between” stage that Ed finds himself in.  They can relate to finding themselves and what they really want to do with their lives.</w:t>
            </w:r>
          </w:p>
        </w:tc>
      </w:tr>
      <w:tr w:rsidR="00EC0B61" w14:paraId="0AC8E97B" w14:textId="77777777" w:rsidTr="00751496">
        <w:trPr>
          <w:trHeight w:val="1335"/>
        </w:trPr>
        <w:tc>
          <w:tcPr>
            <w:tcW w:w="2340" w:type="dxa"/>
          </w:tcPr>
          <w:p w14:paraId="358780C7" w14:textId="77777777" w:rsidR="00EC0B61" w:rsidRDefault="00EC0B61" w:rsidP="00EC0B61">
            <w:r>
              <w:t>Positive/Negative Aspects</w:t>
            </w:r>
          </w:p>
        </w:tc>
        <w:tc>
          <w:tcPr>
            <w:tcW w:w="8100" w:type="dxa"/>
          </w:tcPr>
          <w:p w14:paraId="2A6431AE" w14:textId="77777777" w:rsidR="00EC0B61" w:rsidRDefault="00EC0B61" w:rsidP="00EC0B61">
            <w:r>
              <w:t>A big negative, although it is realistic of how teenagers talk, is the language in the book, as well as the drinking that takes place.  However, on a positive note, the book is very much multi-layered with themes that could really touch the reader.</w:t>
            </w:r>
          </w:p>
          <w:p w14:paraId="60D29C74" w14:textId="77777777" w:rsidR="00EC0B61" w:rsidRDefault="00EC0B61" w:rsidP="00EC0B61"/>
        </w:tc>
      </w:tr>
      <w:tr w:rsidR="00EC0B61" w14:paraId="3B2D1F8F" w14:textId="77777777" w:rsidTr="00751496">
        <w:trPr>
          <w:trHeight w:val="1007"/>
        </w:trPr>
        <w:tc>
          <w:tcPr>
            <w:tcW w:w="2340" w:type="dxa"/>
          </w:tcPr>
          <w:p w14:paraId="58B1D745" w14:textId="77777777" w:rsidR="00EC0B61" w:rsidRDefault="00EC0B61" w:rsidP="00EC0B61">
            <w:r>
              <w:t>Similar Titles</w:t>
            </w:r>
          </w:p>
        </w:tc>
        <w:tc>
          <w:tcPr>
            <w:tcW w:w="8100" w:type="dxa"/>
          </w:tcPr>
          <w:p w14:paraId="618A8EAB" w14:textId="77777777" w:rsidR="00CF0971" w:rsidRDefault="00CF0971" w:rsidP="00EC0B61">
            <w:r w:rsidRPr="00CF0971">
              <w:rPr>
                <w:i/>
              </w:rPr>
              <w:t>Tales of the Madman Underground</w:t>
            </w:r>
            <w:r>
              <w:rPr>
                <w:b/>
              </w:rPr>
              <w:t xml:space="preserve"> </w:t>
            </w:r>
            <w:r>
              <w:t>by John Barnes</w:t>
            </w:r>
          </w:p>
          <w:p w14:paraId="7A6AFFCE" w14:textId="77777777" w:rsidR="00CF0971" w:rsidRDefault="00CF0971" w:rsidP="00EC0B61">
            <w:r w:rsidRPr="00CF0971">
              <w:rPr>
                <w:i/>
              </w:rPr>
              <w:t>Finding Grace</w:t>
            </w:r>
            <w:r>
              <w:t xml:space="preserve"> by Alyssa Brugman</w:t>
            </w:r>
          </w:p>
          <w:p w14:paraId="399C45C3" w14:textId="017ED982" w:rsidR="00EC0B61" w:rsidRDefault="00CF0971" w:rsidP="00EC0B61">
            <w:r w:rsidRPr="00CF0971">
              <w:rPr>
                <w:i/>
              </w:rPr>
              <w:t>One Whole and Perfect Day</w:t>
            </w:r>
            <w:r>
              <w:t xml:space="preserve"> by Judith Clarke</w:t>
            </w:r>
          </w:p>
        </w:tc>
      </w:tr>
    </w:tbl>
    <w:p w14:paraId="4D2082FF" w14:textId="75E468C9" w:rsidR="001B7DC7" w:rsidRDefault="001B7DC7" w:rsidP="001B7DC7"/>
    <w:p w14:paraId="4E62947F" w14:textId="77777777" w:rsidR="00CF0971" w:rsidRDefault="00CF0971" w:rsidP="001B7DC7"/>
    <w:p w14:paraId="2C0F25E9" w14:textId="77777777" w:rsidR="00CF0971" w:rsidRDefault="00CF0971" w:rsidP="001B7DC7"/>
    <w:p w14:paraId="02B7EDEC" w14:textId="77777777" w:rsidR="00CF0971" w:rsidRDefault="00CF0971" w:rsidP="001B7DC7"/>
    <w:p w14:paraId="734E4680" w14:textId="77777777" w:rsidR="008941EC" w:rsidRDefault="008941EC" w:rsidP="008941EC"/>
    <w:p w14:paraId="1CF3A2D9" w14:textId="77777777" w:rsidR="008941EC" w:rsidRPr="008852EA" w:rsidRDefault="008941EC" w:rsidP="008941EC">
      <w:pPr>
        <w:jc w:val="center"/>
        <w:rPr>
          <w:b/>
        </w:rPr>
      </w:pPr>
      <w:r w:rsidRPr="008852EA">
        <w:rPr>
          <w:b/>
        </w:rPr>
        <w:t>Works Cited</w:t>
      </w:r>
    </w:p>
    <w:p w14:paraId="49BB2C88" w14:textId="77777777" w:rsidR="008941EC" w:rsidRDefault="008941EC" w:rsidP="008941EC">
      <w:pPr>
        <w:jc w:val="center"/>
      </w:pPr>
    </w:p>
    <w:p w14:paraId="5C2E211A" w14:textId="77777777" w:rsidR="00CF0971" w:rsidRDefault="008941EC" w:rsidP="008941EC">
      <w:pPr>
        <w:pStyle w:val="Bibliography"/>
        <w:rPr>
          <w:rFonts w:cs="Times New Roman"/>
          <w:noProof/>
          <w:sz w:val="22"/>
          <w:szCs w:val="22"/>
        </w:rPr>
      </w:pPr>
      <w:r w:rsidRPr="008941EC">
        <w:rPr>
          <w:rFonts w:eastAsiaTheme="majorEastAsia" w:cstheme="majorBidi"/>
          <w:color w:val="365F91" w:themeColor="accent1" w:themeShade="BF"/>
          <w:sz w:val="22"/>
          <w:szCs w:val="22"/>
          <w:lang w:bidi="en-US"/>
        </w:rPr>
        <w:fldChar w:fldCharType="begin"/>
      </w:r>
      <w:r w:rsidRPr="008941EC">
        <w:rPr>
          <w:sz w:val="22"/>
          <w:szCs w:val="22"/>
        </w:rPr>
        <w:instrText xml:space="preserve"> BIBLIOGRAPHY </w:instrText>
      </w:r>
      <w:r w:rsidRPr="008941EC">
        <w:rPr>
          <w:rFonts w:eastAsiaTheme="majorEastAsia" w:cstheme="majorBidi"/>
          <w:color w:val="365F91" w:themeColor="accent1" w:themeShade="BF"/>
          <w:sz w:val="22"/>
          <w:szCs w:val="22"/>
          <w:lang w:bidi="en-US"/>
        </w:rPr>
        <w:fldChar w:fldCharType="separate"/>
      </w:r>
      <w:r w:rsidRPr="008941EC">
        <w:rPr>
          <w:rFonts w:cs="Times New Roman"/>
          <w:noProof/>
          <w:sz w:val="22"/>
          <w:szCs w:val="22"/>
        </w:rPr>
        <w:t xml:space="preserve">American Association of School Librarians. </w:t>
      </w:r>
      <w:r w:rsidRPr="008941EC">
        <w:rPr>
          <w:rFonts w:cs="Times New Roman"/>
          <w:noProof/>
          <w:sz w:val="22"/>
          <w:szCs w:val="22"/>
          <w:u w:val="single"/>
        </w:rPr>
        <w:t>Standards for the 2st-Century Learner in Action</w:t>
      </w:r>
      <w:r w:rsidRPr="008941EC">
        <w:rPr>
          <w:rFonts w:cs="Times New Roman"/>
          <w:noProof/>
          <w:sz w:val="22"/>
          <w:szCs w:val="22"/>
        </w:rPr>
        <w:t>.</w:t>
      </w:r>
    </w:p>
    <w:p w14:paraId="2CA8451C" w14:textId="7C4C94F8" w:rsidR="008941EC" w:rsidRPr="008941EC" w:rsidRDefault="008941EC" w:rsidP="008941EC">
      <w:pPr>
        <w:pStyle w:val="Bibliography"/>
        <w:rPr>
          <w:rFonts w:cs="Times New Roman"/>
          <w:noProof/>
          <w:sz w:val="22"/>
          <w:szCs w:val="22"/>
        </w:rPr>
      </w:pPr>
      <w:r w:rsidRPr="008941EC">
        <w:rPr>
          <w:rFonts w:cs="Times New Roman"/>
          <w:noProof/>
          <w:sz w:val="22"/>
          <w:szCs w:val="22"/>
        </w:rPr>
        <w:t xml:space="preserve"> </w:t>
      </w:r>
      <w:r w:rsidR="00CF0971">
        <w:rPr>
          <w:rFonts w:cs="Times New Roman"/>
          <w:noProof/>
          <w:sz w:val="22"/>
          <w:szCs w:val="22"/>
        </w:rPr>
        <w:tab/>
      </w:r>
      <w:r w:rsidRPr="008941EC">
        <w:rPr>
          <w:rFonts w:cs="Times New Roman"/>
          <w:noProof/>
          <w:sz w:val="22"/>
          <w:szCs w:val="22"/>
        </w:rPr>
        <w:t>Chicago: American Association of School Librarians, 2009.</w:t>
      </w:r>
    </w:p>
    <w:p w14:paraId="7C30E882" w14:textId="77777777" w:rsidR="00CF0971" w:rsidRDefault="008941EC" w:rsidP="00CF0971">
      <w:pPr>
        <w:spacing w:line="480" w:lineRule="auto"/>
        <w:rPr>
          <w:b/>
          <w:bCs/>
          <w:sz w:val="22"/>
          <w:szCs w:val="22"/>
        </w:rPr>
      </w:pPr>
      <w:r w:rsidRPr="008941EC">
        <w:rPr>
          <w:b/>
          <w:bCs/>
          <w:sz w:val="22"/>
          <w:szCs w:val="22"/>
        </w:rPr>
        <w:fldChar w:fldCharType="end"/>
      </w:r>
    </w:p>
    <w:p w14:paraId="3A94F61D" w14:textId="7B54BC02" w:rsidR="008941EC" w:rsidRPr="00CF0971" w:rsidRDefault="008941EC" w:rsidP="00CF0971">
      <w:pPr>
        <w:rPr>
          <w:b/>
          <w:bCs/>
          <w:sz w:val="22"/>
          <w:szCs w:val="22"/>
        </w:rPr>
      </w:pPr>
      <w:r w:rsidRPr="008941EC">
        <w:rPr>
          <w:rFonts w:cs="Helvetica"/>
          <w:color w:val="262626"/>
          <w:sz w:val="22"/>
          <w:szCs w:val="22"/>
        </w:rPr>
        <w:t xml:space="preserve">"[Anansi Boys]." </w:t>
      </w:r>
      <w:r w:rsidRPr="008941EC">
        <w:rPr>
          <w:rFonts w:cs="Helvetica"/>
          <w:i/>
          <w:iCs/>
          <w:color w:val="262626"/>
          <w:sz w:val="22"/>
          <w:szCs w:val="22"/>
        </w:rPr>
        <w:t>Library Journal</w:t>
      </w:r>
      <w:r w:rsidRPr="008941EC">
        <w:rPr>
          <w:rFonts w:cs="Helvetica"/>
          <w:color w:val="262626"/>
          <w:sz w:val="22"/>
          <w:szCs w:val="22"/>
        </w:rPr>
        <w:t xml:space="preserve"> 130.13 (2005): 67. </w:t>
      </w:r>
      <w:r w:rsidRPr="008941EC">
        <w:rPr>
          <w:rFonts w:cs="Helvetica"/>
          <w:i/>
          <w:iCs/>
          <w:color w:val="262626"/>
          <w:sz w:val="22"/>
          <w:szCs w:val="22"/>
        </w:rPr>
        <w:t>Senior High Core Collection</w:t>
      </w:r>
    </w:p>
    <w:p w14:paraId="7FB27D57" w14:textId="77777777" w:rsidR="008941EC" w:rsidRPr="008941EC" w:rsidRDefault="008941EC" w:rsidP="00CF0971">
      <w:pPr>
        <w:ind w:firstLine="720"/>
        <w:rPr>
          <w:rFonts w:cs="Helvetica"/>
          <w:color w:val="262626"/>
          <w:sz w:val="22"/>
          <w:szCs w:val="22"/>
        </w:rPr>
      </w:pPr>
      <w:r w:rsidRPr="008941EC">
        <w:rPr>
          <w:rFonts w:cs="Helvetica"/>
          <w:i/>
          <w:iCs/>
          <w:color w:val="262626"/>
          <w:sz w:val="22"/>
          <w:szCs w:val="22"/>
        </w:rPr>
        <w:t xml:space="preserve"> (H.W. Wilson)</w:t>
      </w:r>
      <w:r w:rsidRPr="008941EC">
        <w:rPr>
          <w:rFonts w:cs="Helvetica"/>
          <w:color w:val="262626"/>
          <w:sz w:val="22"/>
          <w:szCs w:val="22"/>
        </w:rPr>
        <w:t>. Web. 27 June 2014.</w:t>
      </w:r>
    </w:p>
    <w:p w14:paraId="7D7F6564" w14:textId="77777777" w:rsidR="008941EC" w:rsidRPr="008941EC" w:rsidRDefault="008941EC" w:rsidP="008941EC">
      <w:pPr>
        <w:rPr>
          <w:rFonts w:cs="Helvetica"/>
          <w:color w:val="262626"/>
          <w:sz w:val="22"/>
          <w:szCs w:val="22"/>
        </w:rPr>
      </w:pPr>
    </w:p>
    <w:p w14:paraId="1B61B806" w14:textId="77777777" w:rsidR="008941EC" w:rsidRPr="008941EC" w:rsidRDefault="008941EC" w:rsidP="008941EC">
      <w:pPr>
        <w:rPr>
          <w:rFonts w:cs="Helvetica"/>
          <w:i/>
          <w:iCs/>
          <w:color w:val="262626"/>
          <w:sz w:val="22"/>
          <w:szCs w:val="22"/>
        </w:rPr>
      </w:pPr>
      <w:r w:rsidRPr="008941EC">
        <w:rPr>
          <w:rFonts w:cs="Helvetica"/>
          <w:color w:val="262626"/>
          <w:sz w:val="22"/>
          <w:szCs w:val="22"/>
        </w:rPr>
        <w:t xml:space="preserve">"[Anansi Boys]." </w:t>
      </w:r>
      <w:r w:rsidRPr="008941EC">
        <w:rPr>
          <w:rFonts w:cs="Helvetica"/>
          <w:i/>
          <w:iCs/>
          <w:color w:val="262626"/>
          <w:sz w:val="22"/>
          <w:szCs w:val="22"/>
        </w:rPr>
        <w:t>Booklist</w:t>
      </w:r>
      <w:r w:rsidRPr="008941EC">
        <w:rPr>
          <w:rFonts w:cs="Helvetica"/>
          <w:color w:val="262626"/>
          <w:sz w:val="22"/>
          <w:szCs w:val="22"/>
        </w:rPr>
        <w:t xml:space="preserve"> 101.22 (2005): 1952. </w:t>
      </w:r>
      <w:r w:rsidRPr="008941EC">
        <w:rPr>
          <w:rFonts w:cs="Helvetica"/>
          <w:i/>
          <w:iCs/>
          <w:color w:val="262626"/>
          <w:sz w:val="22"/>
          <w:szCs w:val="22"/>
        </w:rPr>
        <w:t>Senior High Core Collection (H.W.</w:t>
      </w:r>
    </w:p>
    <w:p w14:paraId="0EDD7A0D" w14:textId="77777777" w:rsidR="008941EC" w:rsidRDefault="008941EC" w:rsidP="008941EC">
      <w:pPr>
        <w:ind w:firstLine="720"/>
        <w:rPr>
          <w:rFonts w:cs="Helvetica"/>
          <w:color w:val="262626"/>
          <w:sz w:val="22"/>
          <w:szCs w:val="22"/>
        </w:rPr>
      </w:pPr>
      <w:r w:rsidRPr="008941EC">
        <w:rPr>
          <w:rFonts w:cs="Helvetica"/>
          <w:i/>
          <w:iCs/>
          <w:color w:val="262626"/>
          <w:sz w:val="22"/>
          <w:szCs w:val="22"/>
        </w:rPr>
        <w:t xml:space="preserve"> Wilson)</w:t>
      </w:r>
      <w:r w:rsidRPr="008941EC">
        <w:rPr>
          <w:rFonts w:cs="Helvetica"/>
          <w:color w:val="262626"/>
          <w:sz w:val="22"/>
          <w:szCs w:val="22"/>
        </w:rPr>
        <w:t>. Web. 27 June 2014.</w:t>
      </w:r>
    </w:p>
    <w:p w14:paraId="5DA078E9" w14:textId="77777777" w:rsidR="00E20FBD" w:rsidRDefault="00E20FBD" w:rsidP="008941EC">
      <w:pPr>
        <w:ind w:firstLine="720"/>
        <w:rPr>
          <w:rFonts w:cs="Helvetica"/>
          <w:color w:val="262626"/>
          <w:sz w:val="22"/>
          <w:szCs w:val="22"/>
        </w:rPr>
      </w:pPr>
    </w:p>
    <w:p w14:paraId="279E6727" w14:textId="2A5BD478" w:rsidR="00E20FBD" w:rsidRDefault="00E20FBD" w:rsidP="00E20FBD">
      <w:pPr>
        <w:rPr>
          <w:rFonts w:cs="Helvetica"/>
          <w:i/>
          <w:iCs/>
          <w:color w:val="262626"/>
          <w:sz w:val="22"/>
          <w:szCs w:val="22"/>
        </w:rPr>
      </w:pPr>
      <w:r>
        <w:rPr>
          <w:rFonts w:cs="Helvetica"/>
          <w:color w:val="262626"/>
          <w:sz w:val="22"/>
          <w:szCs w:val="22"/>
        </w:rPr>
        <w:t>Baker</w:t>
      </w:r>
      <w:r w:rsidRPr="00E20FBD">
        <w:rPr>
          <w:rFonts w:cs="Helvetica"/>
          <w:color w:val="262626"/>
          <w:sz w:val="22"/>
          <w:szCs w:val="22"/>
        </w:rPr>
        <w:t>, D</w:t>
      </w:r>
      <w:r>
        <w:rPr>
          <w:rFonts w:cs="Helvetica"/>
          <w:color w:val="262626"/>
          <w:sz w:val="22"/>
          <w:szCs w:val="22"/>
        </w:rPr>
        <w:t>eidre</w:t>
      </w:r>
      <w:r w:rsidRPr="00E20FBD">
        <w:rPr>
          <w:rFonts w:cs="Helvetica"/>
          <w:color w:val="262626"/>
          <w:sz w:val="22"/>
          <w:szCs w:val="22"/>
        </w:rPr>
        <w:t xml:space="preserve"> F. "Maggot Moon." </w:t>
      </w:r>
      <w:r w:rsidRPr="00E20FBD">
        <w:rPr>
          <w:rFonts w:cs="Helvetica"/>
          <w:i/>
          <w:iCs/>
          <w:color w:val="262626"/>
          <w:sz w:val="22"/>
          <w:szCs w:val="22"/>
        </w:rPr>
        <w:t>Horn Book Magazine</w:t>
      </w:r>
      <w:r w:rsidRPr="00E20FBD">
        <w:rPr>
          <w:rFonts w:cs="Helvetica"/>
          <w:color w:val="262626"/>
          <w:sz w:val="22"/>
          <w:szCs w:val="22"/>
        </w:rPr>
        <w:t xml:space="preserve"> 89.2 (2013): 100. </w:t>
      </w:r>
      <w:r w:rsidRPr="00E20FBD">
        <w:rPr>
          <w:rFonts w:cs="Helvetica"/>
          <w:i/>
          <w:iCs/>
          <w:color w:val="262626"/>
          <w:sz w:val="22"/>
          <w:szCs w:val="22"/>
        </w:rPr>
        <w:t>Middle and</w:t>
      </w:r>
    </w:p>
    <w:p w14:paraId="704B7CDA" w14:textId="02E8015D" w:rsidR="00E20FBD" w:rsidRPr="00E20FBD" w:rsidRDefault="00E20FBD" w:rsidP="00E20FBD">
      <w:pPr>
        <w:ind w:firstLine="720"/>
        <w:rPr>
          <w:rFonts w:cs="Helvetica"/>
          <w:color w:val="262626"/>
          <w:sz w:val="22"/>
          <w:szCs w:val="22"/>
        </w:rPr>
      </w:pPr>
      <w:r w:rsidRPr="00E20FBD">
        <w:rPr>
          <w:rFonts w:cs="Helvetica"/>
          <w:i/>
          <w:iCs/>
          <w:color w:val="262626"/>
          <w:sz w:val="22"/>
          <w:szCs w:val="22"/>
        </w:rPr>
        <w:t xml:space="preserve"> Junior High Core Collection (H.W. Wilson)</w:t>
      </w:r>
      <w:r w:rsidRPr="00E20FBD">
        <w:rPr>
          <w:rFonts w:cs="Helvetica"/>
          <w:color w:val="262626"/>
          <w:sz w:val="22"/>
          <w:szCs w:val="22"/>
        </w:rPr>
        <w:t>. Web. 17 July 2014.</w:t>
      </w:r>
    </w:p>
    <w:p w14:paraId="223AD4E6" w14:textId="77777777" w:rsidR="004F70C3" w:rsidRDefault="004F70C3" w:rsidP="004F70C3">
      <w:pPr>
        <w:rPr>
          <w:rFonts w:cs="Helvetica"/>
          <w:color w:val="262626"/>
          <w:sz w:val="22"/>
          <w:szCs w:val="22"/>
        </w:rPr>
      </w:pPr>
    </w:p>
    <w:p w14:paraId="093499DB" w14:textId="77777777" w:rsidR="004F70C3" w:rsidRDefault="004F70C3" w:rsidP="004F70C3">
      <w:pPr>
        <w:rPr>
          <w:rFonts w:cs="Helvetica"/>
          <w:i/>
          <w:iCs/>
          <w:color w:val="262626"/>
          <w:sz w:val="22"/>
          <w:szCs w:val="22"/>
        </w:rPr>
      </w:pPr>
      <w:r w:rsidRPr="004F70C3">
        <w:rPr>
          <w:rFonts w:cs="Helvetica"/>
          <w:color w:val="262626"/>
          <w:sz w:val="22"/>
          <w:szCs w:val="22"/>
        </w:rPr>
        <w:t xml:space="preserve">"Beautiful Creatures." </w:t>
      </w:r>
      <w:r w:rsidRPr="004F70C3">
        <w:rPr>
          <w:rFonts w:cs="Helvetica"/>
          <w:i/>
          <w:iCs/>
          <w:color w:val="262626"/>
          <w:sz w:val="22"/>
          <w:szCs w:val="22"/>
        </w:rPr>
        <w:t>Kirkus Reviews</w:t>
      </w:r>
      <w:r w:rsidRPr="004F70C3">
        <w:rPr>
          <w:rFonts w:cs="Helvetica"/>
          <w:color w:val="262626"/>
          <w:sz w:val="22"/>
          <w:szCs w:val="22"/>
        </w:rPr>
        <w:t xml:space="preserve"> 77.23 (2009): 95. </w:t>
      </w:r>
      <w:r>
        <w:rPr>
          <w:rFonts w:cs="Helvetica"/>
          <w:i/>
          <w:iCs/>
          <w:color w:val="262626"/>
          <w:sz w:val="22"/>
          <w:szCs w:val="22"/>
        </w:rPr>
        <w:t>Senior High Core Collection (H.W</w:t>
      </w:r>
      <w:r w:rsidRPr="004F70C3">
        <w:rPr>
          <w:rFonts w:cs="Helvetica"/>
          <w:i/>
          <w:iCs/>
          <w:color w:val="262626"/>
          <w:sz w:val="22"/>
          <w:szCs w:val="22"/>
        </w:rPr>
        <w:t>.</w:t>
      </w:r>
    </w:p>
    <w:p w14:paraId="29BAA43A" w14:textId="41FF0D99" w:rsidR="004F70C3" w:rsidRPr="004F70C3" w:rsidRDefault="004F70C3" w:rsidP="004F70C3">
      <w:pPr>
        <w:ind w:firstLine="720"/>
        <w:rPr>
          <w:rFonts w:cs="Helvetica"/>
          <w:i/>
          <w:iCs/>
          <w:color w:val="262626"/>
          <w:sz w:val="22"/>
          <w:szCs w:val="22"/>
        </w:rPr>
      </w:pPr>
      <w:r w:rsidRPr="004F70C3">
        <w:rPr>
          <w:rFonts w:cs="Helvetica"/>
          <w:i/>
          <w:iCs/>
          <w:color w:val="262626"/>
          <w:sz w:val="22"/>
          <w:szCs w:val="22"/>
        </w:rPr>
        <w:t xml:space="preserve"> Wilson)</w:t>
      </w:r>
      <w:r w:rsidRPr="004F70C3">
        <w:rPr>
          <w:rFonts w:cs="Helvetica"/>
          <w:color w:val="262626"/>
          <w:sz w:val="22"/>
          <w:szCs w:val="22"/>
        </w:rPr>
        <w:t>. Web. 16 July 2014.</w:t>
      </w:r>
    </w:p>
    <w:p w14:paraId="51C22589" w14:textId="77777777" w:rsidR="008941EC" w:rsidRPr="008941EC" w:rsidRDefault="008941EC" w:rsidP="008941EC">
      <w:pPr>
        <w:rPr>
          <w:sz w:val="22"/>
          <w:szCs w:val="22"/>
        </w:rPr>
      </w:pPr>
    </w:p>
    <w:p w14:paraId="2026CA98" w14:textId="77777777" w:rsidR="008941EC" w:rsidRPr="008941EC" w:rsidRDefault="008941EC" w:rsidP="008941EC">
      <w:pPr>
        <w:rPr>
          <w:i/>
          <w:sz w:val="22"/>
          <w:szCs w:val="22"/>
        </w:rPr>
      </w:pPr>
      <w:r w:rsidRPr="008941EC">
        <w:rPr>
          <w:sz w:val="22"/>
          <w:szCs w:val="22"/>
        </w:rPr>
        <w:t xml:space="preserve">Carter, Betty.  “Out of the Easy.”  </w:t>
      </w:r>
      <w:r w:rsidRPr="008941EC">
        <w:rPr>
          <w:i/>
          <w:sz w:val="22"/>
          <w:szCs w:val="22"/>
        </w:rPr>
        <w:t xml:space="preserve">Horn Book Magazine </w:t>
      </w:r>
      <w:r w:rsidRPr="008941EC">
        <w:rPr>
          <w:sz w:val="22"/>
          <w:szCs w:val="22"/>
        </w:rPr>
        <w:t xml:space="preserve">89.3 (2013): 94.  </w:t>
      </w:r>
      <w:r w:rsidRPr="008941EC">
        <w:rPr>
          <w:i/>
          <w:sz w:val="22"/>
          <w:szCs w:val="22"/>
        </w:rPr>
        <w:t>Senior High</w:t>
      </w:r>
    </w:p>
    <w:p w14:paraId="0B36EA2F" w14:textId="77777777" w:rsidR="008941EC" w:rsidRPr="008941EC" w:rsidRDefault="008941EC" w:rsidP="008941EC">
      <w:pPr>
        <w:rPr>
          <w:sz w:val="22"/>
          <w:szCs w:val="22"/>
        </w:rPr>
      </w:pPr>
      <w:r w:rsidRPr="008941EC">
        <w:rPr>
          <w:i/>
          <w:sz w:val="22"/>
          <w:szCs w:val="22"/>
        </w:rPr>
        <w:tab/>
        <w:t>Core Collection (H.W. Wilson)</w:t>
      </w:r>
      <w:r w:rsidRPr="008941EC">
        <w:rPr>
          <w:sz w:val="22"/>
          <w:szCs w:val="22"/>
        </w:rPr>
        <w:t>.  Web.  18 June 2014.</w:t>
      </w:r>
    </w:p>
    <w:p w14:paraId="54C2D30E" w14:textId="77777777" w:rsidR="008941EC" w:rsidRPr="008941EC" w:rsidRDefault="008941EC" w:rsidP="008941EC">
      <w:pPr>
        <w:rPr>
          <w:sz w:val="22"/>
          <w:szCs w:val="22"/>
        </w:rPr>
      </w:pPr>
    </w:p>
    <w:p w14:paraId="5127B2F3" w14:textId="77777777" w:rsidR="008941EC" w:rsidRPr="008941EC" w:rsidRDefault="008941EC" w:rsidP="008941EC">
      <w:pPr>
        <w:rPr>
          <w:sz w:val="22"/>
          <w:szCs w:val="22"/>
        </w:rPr>
      </w:pPr>
      <w:r w:rsidRPr="008941EC">
        <w:rPr>
          <w:sz w:val="22"/>
          <w:szCs w:val="22"/>
        </w:rPr>
        <w:t>Goldsmith, Franscisca.  “The Perks of Being a Wallflower (Book Review)</w:t>
      </w:r>
    </w:p>
    <w:p w14:paraId="7B08FF92" w14:textId="77777777" w:rsidR="008941EC" w:rsidRPr="008941EC" w:rsidRDefault="008941EC" w:rsidP="008941EC">
      <w:pPr>
        <w:ind w:firstLine="720"/>
        <w:rPr>
          <w:i/>
          <w:sz w:val="22"/>
          <w:szCs w:val="22"/>
        </w:rPr>
      </w:pPr>
      <w:r w:rsidRPr="008941EC">
        <w:rPr>
          <w:sz w:val="22"/>
          <w:szCs w:val="22"/>
        </w:rPr>
        <w:t xml:space="preserve"> (Undetermined).”  </w:t>
      </w:r>
      <w:r w:rsidRPr="008941EC">
        <w:rPr>
          <w:i/>
          <w:sz w:val="22"/>
          <w:szCs w:val="22"/>
        </w:rPr>
        <w:t xml:space="preserve">School Library Journal </w:t>
      </w:r>
      <w:r w:rsidRPr="008941EC">
        <w:rPr>
          <w:sz w:val="22"/>
          <w:szCs w:val="22"/>
        </w:rPr>
        <w:t xml:space="preserve">45-46 (1999): 126.  </w:t>
      </w:r>
      <w:r w:rsidRPr="008941EC">
        <w:rPr>
          <w:i/>
          <w:sz w:val="22"/>
          <w:szCs w:val="22"/>
        </w:rPr>
        <w:t xml:space="preserve">Senior High </w:t>
      </w:r>
    </w:p>
    <w:p w14:paraId="23418870" w14:textId="77777777" w:rsidR="008941EC" w:rsidRDefault="008941EC" w:rsidP="008941EC">
      <w:pPr>
        <w:ind w:firstLine="720"/>
        <w:rPr>
          <w:sz w:val="22"/>
          <w:szCs w:val="22"/>
        </w:rPr>
      </w:pPr>
      <w:r w:rsidRPr="008941EC">
        <w:rPr>
          <w:i/>
          <w:sz w:val="22"/>
          <w:szCs w:val="22"/>
        </w:rPr>
        <w:tab/>
        <w:t>Core Collection (H.W. Wilson)</w:t>
      </w:r>
      <w:r w:rsidRPr="008941EC">
        <w:rPr>
          <w:sz w:val="22"/>
          <w:szCs w:val="22"/>
        </w:rPr>
        <w:t>.  Web 18 June 2014.</w:t>
      </w:r>
    </w:p>
    <w:p w14:paraId="62DCDD62" w14:textId="77777777" w:rsidR="006A1647" w:rsidRDefault="006A1647" w:rsidP="008941EC">
      <w:pPr>
        <w:ind w:firstLine="720"/>
        <w:rPr>
          <w:sz w:val="22"/>
          <w:szCs w:val="22"/>
        </w:rPr>
      </w:pPr>
    </w:p>
    <w:p w14:paraId="44526A16" w14:textId="77777777" w:rsidR="006A1647" w:rsidRDefault="006A1647" w:rsidP="006A1647">
      <w:pPr>
        <w:rPr>
          <w:rFonts w:cs="Helvetica"/>
          <w:color w:val="262626"/>
          <w:sz w:val="22"/>
          <w:szCs w:val="22"/>
        </w:rPr>
      </w:pPr>
      <w:r w:rsidRPr="006A1647">
        <w:rPr>
          <w:rFonts w:cs="Helvetica"/>
          <w:color w:val="262626"/>
          <w:sz w:val="22"/>
          <w:szCs w:val="22"/>
        </w:rPr>
        <w:t>Hayn, Judith. "The Nazi Hunters: How A Team Of Spies And Survivors Captured The World's.</w:t>
      </w:r>
    </w:p>
    <w:p w14:paraId="28BCB34C" w14:textId="77777777" w:rsidR="006A1647" w:rsidRDefault="006A1647" w:rsidP="006A1647">
      <w:pPr>
        <w:ind w:firstLine="720"/>
        <w:rPr>
          <w:rFonts w:cs="Helvetica"/>
          <w:i/>
          <w:iCs/>
          <w:color w:val="262626"/>
          <w:sz w:val="22"/>
          <w:szCs w:val="22"/>
        </w:rPr>
      </w:pPr>
      <w:r w:rsidRPr="006A1647">
        <w:rPr>
          <w:rFonts w:cs="Helvetica"/>
          <w:color w:val="262626"/>
          <w:sz w:val="22"/>
          <w:szCs w:val="22"/>
        </w:rPr>
        <w:t xml:space="preserve"> Most Notorious Nazi." </w:t>
      </w:r>
      <w:r w:rsidRPr="006A1647">
        <w:rPr>
          <w:rFonts w:cs="Helvetica"/>
          <w:i/>
          <w:iCs/>
          <w:color w:val="262626"/>
          <w:sz w:val="22"/>
          <w:szCs w:val="22"/>
        </w:rPr>
        <w:t>Voice Of Youth Advocates</w:t>
      </w:r>
      <w:r w:rsidRPr="006A1647">
        <w:rPr>
          <w:rFonts w:cs="Helvetica"/>
          <w:color w:val="262626"/>
          <w:sz w:val="22"/>
          <w:szCs w:val="22"/>
        </w:rPr>
        <w:t xml:space="preserve"> 36.4 (2013): 90. </w:t>
      </w:r>
      <w:r w:rsidRPr="006A1647">
        <w:rPr>
          <w:rFonts w:cs="Helvetica"/>
          <w:i/>
          <w:iCs/>
          <w:color w:val="262626"/>
          <w:sz w:val="22"/>
          <w:szCs w:val="22"/>
        </w:rPr>
        <w:t xml:space="preserve">Senior High Core </w:t>
      </w:r>
    </w:p>
    <w:p w14:paraId="6A373443" w14:textId="77777777" w:rsidR="006A1647" w:rsidRPr="006A1647" w:rsidRDefault="006A1647" w:rsidP="006A1647">
      <w:pPr>
        <w:ind w:firstLine="720"/>
        <w:rPr>
          <w:sz w:val="22"/>
          <w:szCs w:val="22"/>
        </w:rPr>
      </w:pPr>
      <w:r>
        <w:rPr>
          <w:rFonts w:cs="Helvetica"/>
          <w:i/>
          <w:iCs/>
          <w:color w:val="262626"/>
          <w:sz w:val="22"/>
          <w:szCs w:val="22"/>
        </w:rPr>
        <w:tab/>
      </w:r>
      <w:r w:rsidRPr="006A1647">
        <w:rPr>
          <w:rFonts w:cs="Helvetica"/>
          <w:i/>
          <w:iCs/>
          <w:color w:val="262626"/>
          <w:sz w:val="22"/>
          <w:szCs w:val="22"/>
        </w:rPr>
        <w:t>Collection (H.W. Wilson)</w:t>
      </w:r>
      <w:r w:rsidRPr="006A1647">
        <w:rPr>
          <w:rFonts w:cs="Helvetica"/>
          <w:color w:val="262626"/>
          <w:sz w:val="22"/>
          <w:szCs w:val="22"/>
        </w:rPr>
        <w:t>. Web. 16 July 2014.</w:t>
      </w:r>
    </w:p>
    <w:p w14:paraId="241C0908" w14:textId="77777777" w:rsidR="008941EC" w:rsidRDefault="008941EC" w:rsidP="008941EC">
      <w:pPr>
        <w:ind w:firstLine="720"/>
        <w:rPr>
          <w:sz w:val="22"/>
          <w:szCs w:val="22"/>
        </w:rPr>
      </w:pPr>
    </w:p>
    <w:p w14:paraId="6293314D" w14:textId="77777777" w:rsidR="008941EC" w:rsidRPr="008941EC" w:rsidRDefault="008941EC" w:rsidP="008941EC">
      <w:pPr>
        <w:rPr>
          <w:rFonts w:cs="Helvetica"/>
          <w:i/>
          <w:iCs/>
          <w:color w:val="262626"/>
          <w:sz w:val="22"/>
          <w:szCs w:val="22"/>
        </w:rPr>
      </w:pPr>
      <w:r w:rsidRPr="008941EC">
        <w:rPr>
          <w:rFonts w:cs="Helvetica"/>
          <w:color w:val="262626"/>
          <w:sz w:val="22"/>
          <w:szCs w:val="22"/>
        </w:rPr>
        <w:t xml:space="preserve">Knapp, Maggie. "Divergent." </w:t>
      </w:r>
      <w:r w:rsidRPr="008941EC">
        <w:rPr>
          <w:rFonts w:cs="Helvetica"/>
          <w:i/>
          <w:iCs/>
          <w:color w:val="262626"/>
          <w:sz w:val="22"/>
          <w:szCs w:val="22"/>
        </w:rPr>
        <w:t>School Library Journal</w:t>
      </w:r>
      <w:r w:rsidRPr="008941EC">
        <w:rPr>
          <w:rFonts w:cs="Helvetica"/>
          <w:color w:val="262626"/>
          <w:sz w:val="22"/>
          <w:szCs w:val="22"/>
        </w:rPr>
        <w:t xml:space="preserve"> 59.10 (2013): 1. </w:t>
      </w:r>
      <w:r w:rsidRPr="008941EC">
        <w:rPr>
          <w:rFonts w:cs="Helvetica"/>
          <w:i/>
          <w:iCs/>
          <w:color w:val="262626"/>
          <w:sz w:val="22"/>
          <w:szCs w:val="22"/>
        </w:rPr>
        <w:t>Senior High</w:t>
      </w:r>
    </w:p>
    <w:p w14:paraId="43D7360F" w14:textId="77777777" w:rsidR="008941EC" w:rsidRPr="008941EC" w:rsidRDefault="008941EC" w:rsidP="008941EC">
      <w:pPr>
        <w:ind w:firstLine="720"/>
        <w:rPr>
          <w:rFonts w:cs="Helvetica"/>
          <w:color w:val="262626"/>
          <w:sz w:val="22"/>
          <w:szCs w:val="22"/>
        </w:rPr>
      </w:pPr>
      <w:r w:rsidRPr="008941EC">
        <w:rPr>
          <w:rFonts w:cs="Helvetica"/>
          <w:i/>
          <w:iCs/>
          <w:color w:val="262626"/>
          <w:sz w:val="22"/>
          <w:szCs w:val="22"/>
        </w:rPr>
        <w:t xml:space="preserve"> Core Collection (H.W. Wilson)</w:t>
      </w:r>
      <w:r w:rsidRPr="008941EC">
        <w:rPr>
          <w:rFonts w:cs="Helvetica"/>
          <w:color w:val="262626"/>
          <w:sz w:val="22"/>
          <w:szCs w:val="22"/>
        </w:rPr>
        <w:t>. Web. 27 June 2014.</w:t>
      </w:r>
    </w:p>
    <w:p w14:paraId="3241A42F" w14:textId="77777777" w:rsidR="008941EC" w:rsidRPr="008941EC" w:rsidRDefault="008941EC" w:rsidP="008941EC">
      <w:pPr>
        <w:rPr>
          <w:sz w:val="22"/>
          <w:szCs w:val="22"/>
        </w:rPr>
      </w:pPr>
    </w:p>
    <w:p w14:paraId="1B446489" w14:textId="77777777" w:rsidR="008941EC" w:rsidRPr="008941EC" w:rsidRDefault="008941EC" w:rsidP="008941EC">
      <w:pPr>
        <w:rPr>
          <w:sz w:val="22"/>
          <w:szCs w:val="22"/>
        </w:rPr>
      </w:pPr>
    </w:p>
    <w:p w14:paraId="29D19DDC" w14:textId="77777777" w:rsidR="008941EC" w:rsidRPr="008941EC" w:rsidRDefault="008941EC" w:rsidP="008941EC">
      <w:pPr>
        <w:rPr>
          <w:i/>
          <w:sz w:val="22"/>
          <w:szCs w:val="22"/>
        </w:rPr>
      </w:pPr>
      <w:r w:rsidRPr="008941EC">
        <w:rPr>
          <w:sz w:val="22"/>
          <w:szCs w:val="22"/>
        </w:rPr>
        <w:t xml:space="preserve">Kozilkowski, M.I.  “Winger.”  </w:t>
      </w:r>
      <w:r w:rsidRPr="008941EC">
        <w:rPr>
          <w:i/>
          <w:sz w:val="22"/>
          <w:szCs w:val="22"/>
        </w:rPr>
        <w:t>School Library Journal</w:t>
      </w:r>
      <w:r w:rsidRPr="008941EC">
        <w:rPr>
          <w:sz w:val="22"/>
          <w:szCs w:val="22"/>
        </w:rPr>
        <w:t xml:space="preserve"> 59.5 (2013): 126.  </w:t>
      </w:r>
      <w:r w:rsidRPr="008941EC">
        <w:rPr>
          <w:i/>
          <w:sz w:val="22"/>
          <w:szCs w:val="22"/>
        </w:rPr>
        <w:t>Senior High</w:t>
      </w:r>
    </w:p>
    <w:p w14:paraId="69A1BC56" w14:textId="77777777" w:rsidR="008941EC" w:rsidRPr="008941EC" w:rsidRDefault="008941EC" w:rsidP="008941EC">
      <w:pPr>
        <w:ind w:firstLine="720"/>
        <w:rPr>
          <w:sz w:val="22"/>
          <w:szCs w:val="22"/>
        </w:rPr>
      </w:pPr>
      <w:r w:rsidRPr="008941EC">
        <w:rPr>
          <w:i/>
          <w:sz w:val="22"/>
          <w:szCs w:val="22"/>
        </w:rPr>
        <w:t xml:space="preserve"> Core Collection (H.W. Wilson). </w:t>
      </w:r>
      <w:r w:rsidRPr="008941EC">
        <w:rPr>
          <w:sz w:val="22"/>
          <w:szCs w:val="22"/>
        </w:rPr>
        <w:t xml:space="preserve"> Web.  16 June 2014. </w:t>
      </w:r>
    </w:p>
    <w:p w14:paraId="7CC33104" w14:textId="77777777" w:rsidR="008941EC" w:rsidRPr="008941EC" w:rsidRDefault="008941EC" w:rsidP="008941EC">
      <w:pPr>
        <w:rPr>
          <w:sz w:val="22"/>
          <w:szCs w:val="22"/>
        </w:rPr>
      </w:pPr>
    </w:p>
    <w:p w14:paraId="673C575E" w14:textId="77777777" w:rsidR="008941EC" w:rsidRPr="008941EC" w:rsidRDefault="008941EC" w:rsidP="008941EC">
      <w:pPr>
        <w:rPr>
          <w:sz w:val="22"/>
          <w:szCs w:val="22"/>
        </w:rPr>
      </w:pPr>
    </w:p>
    <w:p w14:paraId="10F0A72A" w14:textId="77777777" w:rsidR="008941EC" w:rsidRPr="008941EC" w:rsidRDefault="008941EC" w:rsidP="008941EC">
      <w:pPr>
        <w:rPr>
          <w:i/>
          <w:sz w:val="22"/>
          <w:szCs w:val="22"/>
        </w:rPr>
      </w:pPr>
      <w:r w:rsidRPr="008941EC">
        <w:rPr>
          <w:sz w:val="22"/>
          <w:szCs w:val="22"/>
        </w:rPr>
        <w:t xml:space="preserve">Larson, Gerry.  “Out of the Easy.”  </w:t>
      </w:r>
      <w:r w:rsidRPr="008941EC">
        <w:rPr>
          <w:i/>
          <w:sz w:val="22"/>
          <w:szCs w:val="22"/>
        </w:rPr>
        <w:t>School Library Journal</w:t>
      </w:r>
      <w:r w:rsidRPr="008941EC">
        <w:rPr>
          <w:sz w:val="22"/>
          <w:szCs w:val="22"/>
        </w:rPr>
        <w:t xml:space="preserve"> 59.3 (2013): 174.  </w:t>
      </w:r>
      <w:r w:rsidRPr="008941EC">
        <w:rPr>
          <w:i/>
          <w:sz w:val="22"/>
          <w:szCs w:val="22"/>
        </w:rPr>
        <w:t>Senior</w:t>
      </w:r>
    </w:p>
    <w:p w14:paraId="7B49ACF4" w14:textId="77777777" w:rsidR="008941EC" w:rsidRDefault="008941EC" w:rsidP="008941EC">
      <w:pPr>
        <w:rPr>
          <w:sz w:val="22"/>
          <w:szCs w:val="22"/>
        </w:rPr>
      </w:pPr>
      <w:r w:rsidRPr="008941EC">
        <w:rPr>
          <w:i/>
          <w:sz w:val="22"/>
          <w:szCs w:val="22"/>
        </w:rPr>
        <w:tab/>
        <w:t>High Core Collection (H.W. Wilson)</w:t>
      </w:r>
      <w:r w:rsidRPr="008941EC">
        <w:rPr>
          <w:sz w:val="22"/>
          <w:szCs w:val="22"/>
        </w:rPr>
        <w:t>.  Web. 18 June 2014.</w:t>
      </w:r>
    </w:p>
    <w:p w14:paraId="1850E582" w14:textId="77777777" w:rsidR="00EE545E" w:rsidRDefault="00EE545E" w:rsidP="008941EC">
      <w:pPr>
        <w:rPr>
          <w:sz w:val="22"/>
          <w:szCs w:val="22"/>
        </w:rPr>
      </w:pPr>
    </w:p>
    <w:p w14:paraId="051BA0DC" w14:textId="77777777" w:rsidR="00EE545E" w:rsidRDefault="00EE545E" w:rsidP="008941EC">
      <w:pPr>
        <w:rPr>
          <w:rFonts w:cs="Helvetica"/>
          <w:i/>
          <w:iCs/>
          <w:color w:val="262626"/>
          <w:sz w:val="22"/>
          <w:szCs w:val="22"/>
        </w:rPr>
      </w:pPr>
      <w:r w:rsidRPr="00EE545E">
        <w:rPr>
          <w:rFonts w:cs="Helvetica"/>
          <w:color w:val="262626"/>
          <w:sz w:val="22"/>
          <w:szCs w:val="22"/>
        </w:rPr>
        <w:t xml:space="preserve">Lehman, Kathy. "[Burned]." </w:t>
      </w:r>
      <w:r w:rsidRPr="00EE545E">
        <w:rPr>
          <w:rFonts w:cs="Helvetica"/>
          <w:i/>
          <w:iCs/>
          <w:color w:val="262626"/>
          <w:sz w:val="22"/>
          <w:szCs w:val="22"/>
        </w:rPr>
        <w:t>School Library Journal</w:t>
      </w:r>
      <w:r w:rsidRPr="00EE545E">
        <w:rPr>
          <w:rFonts w:cs="Helvetica"/>
          <w:color w:val="262626"/>
          <w:sz w:val="22"/>
          <w:szCs w:val="22"/>
        </w:rPr>
        <w:t xml:space="preserve"> 52.7 (2006): 105-106. </w:t>
      </w:r>
      <w:r w:rsidRPr="00EE545E">
        <w:rPr>
          <w:rFonts w:cs="Helvetica"/>
          <w:i/>
          <w:iCs/>
          <w:color w:val="262626"/>
          <w:sz w:val="22"/>
          <w:szCs w:val="22"/>
        </w:rPr>
        <w:t>Senior High Core</w:t>
      </w:r>
    </w:p>
    <w:p w14:paraId="72815A74" w14:textId="0FF6CBED" w:rsidR="00EE545E" w:rsidRDefault="00EE545E" w:rsidP="00EE545E">
      <w:pPr>
        <w:ind w:firstLine="720"/>
        <w:rPr>
          <w:rFonts w:cs="Helvetica"/>
          <w:color w:val="262626"/>
          <w:sz w:val="22"/>
          <w:szCs w:val="22"/>
        </w:rPr>
      </w:pPr>
      <w:r w:rsidRPr="00EE545E">
        <w:rPr>
          <w:rFonts w:cs="Helvetica"/>
          <w:i/>
          <w:iCs/>
          <w:color w:val="262626"/>
          <w:sz w:val="22"/>
          <w:szCs w:val="22"/>
        </w:rPr>
        <w:t xml:space="preserve"> Collection (H.W. Wilson)</w:t>
      </w:r>
      <w:r w:rsidRPr="00EE545E">
        <w:rPr>
          <w:rFonts w:cs="Helvetica"/>
          <w:color w:val="262626"/>
          <w:sz w:val="22"/>
          <w:szCs w:val="22"/>
        </w:rPr>
        <w:t>. Web. 17 July 2014.</w:t>
      </w:r>
    </w:p>
    <w:p w14:paraId="46A9F825" w14:textId="77777777" w:rsidR="00966812" w:rsidRDefault="00966812" w:rsidP="00EE545E">
      <w:pPr>
        <w:ind w:firstLine="720"/>
        <w:rPr>
          <w:rFonts w:cs="Helvetica"/>
          <w:color w:val="262626"/>
          <w:sz w:val="22"/>
          <w:szCs w:val="22"/>
        </w:rPr>
      </w:pPr>
    </w:p>
    <w:p w14:paraId="32CD4A38" w14:textId="77777777" w:rsidR="00966812" w:rsidRDefault="00966812" w:rsidP="00966812">
      <w:pPr>
        <w:rPr>
          <w:rFonts w:cs="Helvetica"/>
          <w:i/>
          <w:iCs/>
          <w:color w:val="262626"/>
          <w:sz w:val="22"/>
          <w:szCs w:val="22"/>
        </w:rPr>
      </w:pPr>
      <w:r w:rsidRPr="00966812">
        <w:rPr>
          <w:rFonts w:cs="Helvetica"/>
          <w:color w:val="262626"/>
          <w:sz w:val="22"/>
          <w:szCs w:val="22"/>
        </w:rPr>
        <w:t xml:space="preserve">Levin, Robin1. "Code Name Verity." </w:t>
      </w:r>
      <w:r w:rsidRPr="00966812">
        <w:rPr>
          <w:rFonts w:cs="Helvetica"/>
          <w:i/>
          <w:iCs/>
          <w:color w:val="262626"/>
          <w:sz w:val="22"/>
          <w:szCs w:val="22"/>
        </w:rPr>
        <w:t>School Library Journal</w:t>
      </w:r>
      <w:r w:rsidRPr="00966812">
        <w:rPr>
          <w:rFonts w:cs="Helvetica"/>
          <w:color w:val="262626"/>
          <w:sz w:val="22"/>
          <w:szCs w:val="22"/>
        </w:rPr>
        <w:t xml:space="preserve"> 59.7 (2013): 48. </w:t>
      </w:r>
      <w:r>
        <w:rPr>
          <w:rFonts w:cs="Helvetica"/>
          <w:i/>
          <w:iCs/>
          <w:color w:val="262626"/>
          <w:sz w:val="22"/>
          <w:szCs w:val="22"/>
        </w:rPr>
        <w:t>Senior High Core</w:t>
      </w:r>
    </w:p>
    <w:p w14:paraId="01A184C8" w14:textId="40DC27BD" w:rsidR="00966812" w:rsidRPr="00966812" w:rsidRDefault="00966812" w:rsidP="00966812">
      <w:pPr>
        <w:rPr>
          <w:sz w:val="22"/>
          <w:szCs w:val="22"/>
        </w:rPr>
      </w:pPr>
      <w:r>
        <w:rPr>
          <w:rFonts w:cs="Helvetica"/>
          <w:i/>
          <w:iCs/>
          <w:color w:val="262626"/>
          <w:sz w:val="22"/>
          <w:szCs w:val="22"/>
        </w:rPr>
        <w:tab/>
      </w:r>
      <w:r w:rsidRPr="00966812">
        <w:rPr>
          <w:rFonts w:cs="Helvetica"/>
          <w:i/>
          <w:iCs/>
          <w:color w:val="262626"/>
          <w:sz w:val="22"/>
          <w:szCs w:val="22"/>
        </w:rPr>
        <w:t>Collection (H.W. Wilson)</w:t>
      </w:r>
      <w:r w:rsidRPr="00966812">
        <w:rPr>
          <w:rFonts w:cs="Helvetica"/>
          <w:color w:val="262626"/>
          <w:sz w:val="22"/>
          <w:szCs w:val="22"/>
        </w:rPr>
        <w:t>. Web. 17 July 2014.</w:t>
      </w:r>
    </w:p>
    <w:p w14:paraId="547CFD68" w14:textId="77777777" w:rsidR="008941EC" w:rsidRPr="008941EC" w:rsidRDefault="008941EC" w:rsidP="008941EC">
      <w:pPr>
        <w:rPr>
          <w:sz w:val="22"/>
          <w:szCs w:val="22"/>
        </w:rPr>
      </w:pPr>
    </w:p>
    <w:p w14:paraId="5A1266DB" w14:textId="77777777" w:rsidR="008941EC" w:rsidRPr="008941EC" w:rsidRDefault="008941EC" w:rsidP="008941EC">
      <w:pPr>
        <w:rPr>
          <w:i/>
          <w:sz w:val="22"/>
          <w:szCs w:val="22"/>
        </w:rPr>
      </w:pPr>
      <w:r w:rsidRPr="008941EC">
        <w:rPr>
          <w:sz w:val="22"/>
          <w:szCs w:val="22"/>
        </w:rPr>
        <w:t xml:space="preserve">“[Looking for Alaska].”  </w:t>
      </w:r>
      <w:r w:rsidRPr="008941EC">
        <w:rPr>
          <w:i/>
          <w:sz w:val="22"/>
          <w:szCs w:val="22"/>
        </w:rPr>
        <w:t>School Library Journal</w:t>
      </w:r>
      <w:r w:rsidRPr="008941EC">
        <w:rPr>
          <w:sz w:val="22"/>
          <w:szCs w:val="22"/>
        </w:rPr>
        <w:t xml:space="preserve"> 51.2 (2005): 136.  </w:t>
      </w:r>
      <w:r w:rsidRPr="008941EC">
        <w:rPr>
          <w:i/>
          <w:sz w:val="22"/>
          <w:szCs w:val="22"/>
        </w:rPr>
        <w:t xml:space="preserve">Senior High Core </w:t>
      </w:r>
    </w:p>
    <w:p w14:paraId="0F00C4DD" w14:textId="77777777" w:rsidR="008941EC" w:rsidRDefault="008941EC" w:rsidP="008941EC">
      <w:pPr>
        <w:rPr>
          <w:sz w:val="22"/>
          <w:szCs w:val="22"/>
        </w:rPr>
      </w:pPr>
      <w:r w:rsidRPr="008941EC">
        <w:rPr>
          <w:i/>
          <w:sz w:val="22"/>
          <w:szCs w:val="22"/>
        </w:rPr>
        <w:tab/>
        <w:t>Collection (H.W. Wilson)</w:t>
      </w:r>
      <w:r w:rsidRPr="008941EC">
        <w:rPr>
          <w:sz w:val="22"/>
          <w:szCs w:val="22"/>
        </w:rPr>
        <w:t>.  Web 18 June 2014.</w:t>
      </w:r>
    </w:p>
    <w:p w14:paraId="6CB2DADF" w14:textId="77777777" w:rsidR="0016381E" w:rsidRDefault="0016381E" w:rsidP="008941EC">
      <w:pPr>
        <w:rPr>
          <w:sz w:val="22"/>
          <w:szCs w:val="22"/>
        </w:rPr>
      </w:pPr>
    </w:p>
    <w:p w14:paraId="6B34505D" w14:textId="77777777" w:rsidR="0016381E" w:rsidRDefault="0016381E" w:rsidP="008941EC">
      <w:pPr>
        <w:rPr>
          <w:sz w:val="22"/>
          <w:szCs w:val="22"/>
        </w:rPr>
      </w:pPr>
    </w:p>
    <w:p w14:paraId="417A5A4C" w14:textId="77777777" w:rsidR="0016381E" w:rsidRDefault="0016381E" w:rsidP="008941EC">
      <w:pPr>
        <w:rPr>
          <w:rFonts w:cs="Helvetica"/>
          <w:color w:val="262626"/>
          <w:sz w:val="22"/>
          <w:szCs w:val="22"/>
        </w:rPr>
      </w:pPr>
      <w:r w:rsidRPr="0016381E">
        <w:rPr>
          <w:rFonts w:cs="Helvetica"/>
          <w:color w:val="262626"/>
          <w:sz w:val="22"/>
          <w:szCs w:val="22"/>
        </w:rPr>
        <w:t xml:space="preserve">McClune, Patricia N. "What You Wish For: A Book For Darfur." </w:t>
      </w:r>
      <w:r w:rsidRPr="0016381E">
        <w:rPr>
          <w:rFonts w:cs="Helvetica"/>
          <w:i/>
          <w:iCs/>
          <w:color w:val="262626"/>
          <w:sz w:val="22"/>
          <w:szCs w:val="22"/>
        </w:rPr>
        <w:t>School Library Journal</w:t>
      </w:r>
      <w:r w:rsidRPr="0016381E">
        <w:rPr>
          <w:rFonts w:cs="Helvetica"/>
          <w:color w:val="262626"/>
          <w:sz w:val="22"/>
          <w:szCs w:val="22"/>
        </w:rPr>
        <w:t xml:space="preserve"> 57.11</w:t>
      </w:r>
    </w:p>
    <w:p w14:paraId="70ECCFE5" w14:textId="77777777" w:rsidR="0016381E" w:rsidRDefault="0016381E" w:rsidP="0016381E">
      <w:pPr>
        <w:ind w:firstLine="720"/>
        <w:rPr>
          <w:rFonts w:cs="Helvetica"/>
          <w:color w:val="262626"/>
          <w:sz w:val="22"/>
          <w:szCs w:val="22"/>
        </w:rPr>
      </w:pPr>
      <w:r w:rsidRPr="0016381E">
        <w:rPr>
          <w:rFonts w:cs="Helvetica"/>
          <w:color w:val="262626"/>
          <w:sz w:val="22"/>
          <w:szCs w:val="22"/>
        </w:rPr>
        <w:t xml:space="preserve"> (2011): 113. </w:t>
      </w:r>
      <w:r w:rsidRPr="0016381E">
        <w:rPr>
          <w:rFonts w:cs="Helvetica"/>
          <w:i/>
          <w:iCs/>
          <w:color w:val="262626"/>
          <w:sz w:val="22"/>
          <w:szCs w:val="22"/>
        </w:rPr>
        <w:t>Middle and Junior High Core Collection (H.W. Wilson)</w:t>
      </w:r>
      <w:r w:rsidRPr="0016381E">
        <w:rPr>
          <w:rFonts w:cs="Helvetica"/>
          <w:color w:val="262626"/>
          <w:sz w:val="22"/>
          <w:szCs w:val="22"/>
        </w:rPr>
        <w:t>. Web. 17 July</w:t>
      </w:r>
    </w:p>
    <w:p w14:paraId="50FBEED4" w14:textId="47F0672C" w:rsidR="0016381E" w:rsidRPr="008941EC" w:rsidRDefault="0016381E" w:rsidP="0016381E">
      <w:pPr>
        <w:ind w:left="720" w:firstLine="720"/>
        <w:rPr>
          <w:sz w:val="22"/>
          <w:szCs w:val="22"/>
        </w:rPr>
      </w:pPr>
      <w:r w:rsidRPr="0016381E">
        <w:rPr>
          <w:rFonts w:cs="Helvetica"/>
          <w:color w:val="262626"/>
          <w:sz w:val="22"/>
          <w:szCs w:val="22"/>
        </w:rPr>
        <w:t xml:space="preserve"> 2014</w:t>
      </w:r>
      <w:r>
        <w:rPr>
          <w:rFonts w:ascii="Helvetica" w:hAnsi="Helvetica" w:cs="Helvetica"/>
          <w:color w:val="262626"/>
        </w:rPr>
        <w:t>.</w:t>
      </w:r>
    </w:p>
    <w:p w14:paraId="2B8D1BF1" w14:textId="77777777" w:rsidR="008941EC" w:rsidRDefault="008941EC" w:rsidP="008941EC">
      <w:pPr>
        <w:rPr>
          <w:sz w:val="22"/>
          <w:szCs w:val="22"/>
        </w:rPr>
      </w:pPr>
    </w:p>
    <w:p w14:paraId="5F75B53B" w14:textId="77777777" w:rsidR="008941EC" w:rsidRPr="008941EC" w:rsidRDefault="008941EC" w:rsidP="008941EC">
      <w:pPr>
        <w:rPr>
          <w:rFonts w:cs="Helvetica"/>
          <w:i/>
          <w:iCs/>
          <w:color w:val="262626"/>
          <w:sz w:val="22"/>
          <w:szCs w:val="22"/>
        </w:rPr>
      </w:pPr>
      <w:r w:rsidRPr="008941EC">
        <w:rPr>
          <w:rFonts w:cs="Helvetica"/>
          <w:color w:val="262626"/>
          <w:sz w:val="22"/>
          <w:szCs w:val="22"/>
        </w:rPr>
        <w:t xml:space="preserve">Norton, Eric. "[Divergent]." </w:t>
      </w:r>
      <w:r w:rsidRPr="008941EC">
        <w:rPr>
          <w:rFonts w:cs="Helvetica"/>
          <w:i/>
          <w:iCs/>
          <w:color w:val="262626"/>
          <w:sz w:val="22"/>
          <w:szCs w:val="22"/>
        </w:rPr>
        <w:t>School Library Journal</w:t>
      </w:r>
      <w:r w:rsidRPr="008941EC">
        <w:rPr>
          <w:rFonts w:cs="Helvetica"/>
          <w:color w:val="262626"/>
          <w:sz w:val="22"/>
          <w:szCs w:val="22"/>
        </w:rPr>
        <w:t xml:space="preserve"> 57.6 (2011): 133. </w:t>
      </w:r>
      <w:r w:rsidRPr="008941EC">
        <w:rPr>
          <w:rFonts w:cs="Helvetica"/>
          <w:i/>
          <w:iCs/>
          <w:color w:val="262626"/>
          <w:sz w:val="22"/>
          <w:szCs w:val="22"/>
        </w:rPr>
        <w:t>Senior High</w:t>
      </w:r>
    </w:p>
    <w:p w14:paraId="41B6799E" w14:textId="77777777" w:rsidR="008941EC" w:rsidRDefault="008941EC" w:rsidP="008941EC">
      <w:pPr>
        <w:ind w:firstLine="720"/>
        <w:rPr>
          <w:rFonts w:cs="Helvetica"/>
          <w:color w:val="262626"/>
          <w:sz w:val="22"/>
          <w:szCs w:val="22"/>
        </w:rPr>
      </w:pPr>
      <w:r w:rsidRPr="008941EC">
        <w:rPr>
          <w:rFonts w:cs="Helvetica"/>
          <w:i/>
          <w:iCs/>
          <w:color w:val="262626"/>
          <w:sz w:val="22"/>
          <w:szCs w:val="22"/>
        </w:rPr>
        <w:t xml:space="preserve"> Core Collection (H.W. Wilson)</w:t>
      </w:r>
      <w:r w:rsidRPr="008941EC">
        <w:rPr>
          <w:rFonts w:cs="Helvetica"/>
          <w:color w:val="262626"/>
          <w:sz w:val="22"/>
          <w:szCs w:val="22"/>
        </w:rPr>
        <w:t>. Web. 27 June 2014.</w:t>
      </w:r>
    </w:p>
    <w:p w14:paraId="4714498A" w14:textId="77777777" w:rsidR="0016381E" w:rsidRDefault="0016381E" w:rsidP="008941EC">
      <w:pPr>
        <w:ind w:firstLine="720"/>
        <w:rPr>
          <w:rFonts w:cs="Helvetica"/>
          <w:color w:val="262626"/>
          <w:sz w:val="22"/>
          <w:szCs w:val="22"/>
        </w:rPr>
      </w:pPr>
    </w:p>
    <w:p w14:paraId="3DFF1DBC" w14:textId="77777777" w:rsidR="00CF0971" w:rsidRDefault="00CF0971" w:rsidP="00CF0971">
      <w:pPr>
        <w:rPr>
          <w:rFonts w:cs="Helvetica"/>
          <w:i/>
          <w:iCs/>
          <w:color w:val="262626"/>
          <w:sz w:val="22"/>
          <w:szCs w:val="22"/>
        </w:rPr>
      </w:pPr>
      <w:r w:rsidRPr="00CF0971">
        <w:rPr>
          <w:rFonts w:cs="Helvetica"/>
          <w:color w:val="262626"/>
          <w:sz w:val="22"/>
          <w:szCs w:val="22"/>
        </w:rPr>
        <w:t xml:space="preserve">Sieruta, Peter D. "[I Am The Messenger]." </w:t>
      </w:r>
      <w:r w:rsidRPr="00CF0971">
        <w:rPr>
          <w:rFonts w:cs="Helvetica"/>
          <w:i/>
          <w:iCs/>
          <w:color w:val="262626"/>
          <w:sz w:val="22"/>
          <w:szCs w:val="22"/>
        </w:rPr>
        <w:t>Horn Book Magazine</w:t>
      </w:r>
      <w:r w:rsidRPr="00CF0971">
        <w:rPr>
          <w:rFonts w:cs="Helvetica"/>
          <w:color w:val="262626"/>
          <w:sz w:val="22"/>
          <w:szCs w:val="22"/>
        </w:rPr>
        <w:t xml:space="preserve"> 81.2 (2005): 210-211. </w:t>
      </w:r>
      <w:r w:rsidRPr="00CF0971">
        <w:rPr>
          <w:rFonts w:cs="Helvetica"/>
          <w:i/>
          <w:iCs/>
          <w:color w:val="262626"/>
          <w:sz w:val="22"/>
          <w:szCs w:val="22"/>
        </w:rPr>
        <w:t>Senior</w:t>
      </w:r>
    </w:p>
    <w:p w14:paraId="0F814125" w14:textId="7F248458" w:rsidR="00CF0971" w:rsidRPr="00CF0971" w:rsidRDefault="00CF0971" w:rsidP="00CF0971">
      <w:pPr>
        <w:ind w:firstLine="720"/>
        <w:rPr>
          <w:rFonts w:cs="Helvetica"/>
          <w:color w:val="262626"/>
          <w:sz w:val="22"/>
          <w:szCs w:val="22"/>
        </w:rPr>
      </w:pPr>
      <w:r w:rsidRPr="00CF0971">
        <w:rPr>
          <w:rFonts w:cs="Helvetica"/>
          <w:i/>
          <w:iCs/>
          <w:color w:val="262626"/>
          <w:sz w:val="22"/>
          <w:szCs w:val="22"/>
        </w:rPr>
        <w:t xml:space="preserve"> High Core Collection (H.W. Wilson)</w:t>
      </w:r>
      <w:r w:rsidRPr="00CF0971">
        <w:rPr>
          <w:rFonts w:cs="Helvetica"/>
          <w:color w:val="262626"/>
          <w:sz w:val="22"/>
          <w:szCs w:val="22"/>
        </w:rPr>
        <w:t>. Web. 17 July 2014.</w:t>
      </w:r>
    </w:p>
    <w:p w14:paraId="10646C6E" w14:textId="77777777" w:rsidR="008941EC" w:rsidRPr="008941EC" w:rsidRDefault="008941EC" w:rsidP="008941EC">
      <w:pPr>
        <w:rPr>
          <w:sz w:val="22"/>
          <w:szCs w:val="22"/>
        </w:rPr>
      </w:pPr>
    </w:p>
    <w:p w14:paraId="77A07D1E" w14:textId="77777777" w:rsidR="008941EC" w:rsidRPr="008941EC" w:rsidRDefault="008941EC" w:rsidP="008941EC">
      <w:pPr>
        <w:rPr>
          <w:sz w:val="22"/>
          <w:szCs w:val="22"/>
        </w:rPr>
      </w:pPr>
    </w:p>
    <w:p w14:paraId="62ECDAD6" w14:textId="24A901D4" w:rsidR="008941EC" w:rsidRPr="008941EC" w:rsidRDefault="00CF0971" w:rsidP="008941EC">
      <w:pPr>
        <w:rPr>
          <w:sz w:val="22"/>
          <w:szCs w:val="22"/>
        </w:rPr>
      </w:pPr>
      <w:r>
        <w:rPr>
          <w:sz w:val="22"/>
          <w:szCs w:val="22"/>
        </w:rPr>
        <w:t>Sierut</w:t>
      </w:r>
      <w:r w:rsidR="008941EC" w:rsidRPr="008941EC">
        <w:rPr>
          <w:sz w:val="22"/>
          <w:szCs w:val="22"/>
        </w:rPr>
        <w:t>a, Peter D.  “[Looking for Alaska]”.  Horn Book Magazine 81.2 (2005): 201-202.</w:t>
      </w:r>
    </w:p>
    <w:p w14:paraId="33943629" w14:textId="77777777" w:rsidR="008941EC" w:rsidRPr="008941EC" w:rsidRDefault="008941EC" w:rsidP="008941EC">
      <w:pPr>
        <w:ind w:firstLine="720"/>
        <w:rPr>
          <w:sz w:val="22"/>
          <w:szCs w:val="22"/>
        </w:rPr>
      </w:pPr>
      <w:r w:rsidRPr="008941EC">
        <w:rPr>
          <w:sz w:val="22"/>
          <w:szCs w:val="22"/>
        </w:rPr>
        <w:t xml:space="preserve">  </w:t>
      </w:r>
      <w:r w:rsidRPr="008941EC">
        <w:rPr>
          <w:i/>
          <w:sz w:val="22"/>
          <w:szCs w:val="22"/>
        </w:rPr>
        <w:t>Senior High Core Collection (H.W. Wilson).</w:t>
      </w:r>
      <w:r w:rsidRPr="008941EC">
        <w:rPr>
          <w:sz w:val="22"/>
          <w:szCs w:val="22"/>
        </w:rPr>
        <w:t xml:space="preserve">  Web.  18 June 2014.</w:t>
      </w:r>
    </w:p>
    <w:p w14:paraId="57EE8461" w14:textId="77777777" w:rsidR="008941EC" w:rsidRPr="008941EC" w:rsidRDefault="008941EC" w:rsidP="008941EC">
      <w:pPr>
        <w:rPr>
          <w:sz w:val="22"/>
          <w:szCs w:val="22"/>
        </w:rPr>
      </w:pPr>
    </w:p>
    <w:p w14:paraId="745973FF" w14:textId="77777777" w:rsidR="008941EC" w:rsidRPr="008941EC" w:rsidRDefault="008941EC" w:rsidP="008941EC">
      <w:pPr>
        <w:rPr>
          <w:sz w:val="22"/>
          <w:szCs w:val="22"/>
        </w:rPr>
      </w:pPr>
    </w:p>
    <w:p w14:paraId="26C3FA05" w14:textId="77777777" w:rsidR="008941EC" w:rsidRPr="008941EC" w:rsidRDefault="008941EC" w:rsidP="008941EC">
      <w:pPr>
        <w:rPr>
          <w:i/>
          <w:sz w:val="22"/>
          <w:szCs w:val="22"/>
        </w:rPr>
      </w:pPr>
      <w:r w:rsidRPr="008941EC">
        <w:rPr>
          <w:sz w:val="22"/>
          <w:szCs w:val="22"/>
        </w:rPr>
        <w:t xml:space="preserve">Schneider, Dean.  “Winger.”  </w:t>
      </w:r>
      <w:r w:rsidRPr="008941EC">
        <w:rPr>
          <w:i/>
          <w:sz w:val="22"/>
          <w:szCs w:val="22"/>
        </w:rPr>
        <w:t>Horn Book Magazine</w:t>
      </w:r>
      <w:r w:rsidRPr="008941EC">
        <w:rPr>
          <w:sz w:val="22"/>
          <w:szCs w:val="22"/>
        </w:rPr>
        <w:t xml:space="preserve"> 89.4 (2013): 148.  </w:t>
      </w:r>
      <w:r w:rsidRPr="008941EC">
        <w:rPr>
          <w:i/>
          <w:sz w:val="22"/>
          <w:szCs w:val="22"/>
        </w:rPr>
        <w:t>Senior High</w:t>
      </w:r>
    </w:p>
    <w:p w14:paraId="475B595F" w14:textId="77777777" w:rsidR="008941EC" w:rsidRDefault="008941EC" w:rsidP="008941EC">
      <w:pPr>
        <w:ind w:firstLine="720"/>
        <w:rPr>
          <w:sz w:val="22"/>
          <w:szCs w:val="22"/>
        </w:rPr>
      </w:pPr>
      <w:r w:rsidRPr="008941EC">
        <w:rPr>
          <w:i/>
          <w:sz w:val="22"/>
          <w:szCs w:val="22"/>
        </w:rPr>
        <w:t xml:space="preserve"> Core Collection (H.W. Wilson).</w:t>
      </w:r>
      <w:r w:rsidRPr="008941EC">
        <w:rPr>
          <w:sz w:val="22"/>
          <w:szCs w:val="22"/>
        </w:rPr>
        <w:t xml:space="preserve">  Web. 18 June 2014.</w:t>
      </w:r>
    </w:p>
    <w:p w14:paraId="0C27BDE3" w14:textId="77777777" w:rsidR="006A1647" w:rsidRDefault="006A1647" w:rsidP="008941EC">
      <w:pPr>
        <w:ind w:firstLine="720"/>
        <w:rPr>
          <w:sz w:val="22"/>
          <w:szCs w:val="22"/>
        </w:rPr>
      </w:pPr>
    </w:p>
    <w:p w14:paraId="6DDE6086" w14:textId="263803C4" w:rsidR="006A1647" w:rsidRDefault="00E20FBD" w:rsidP="006A1647">
      <w:pPr>
        <w:rPr>
          <w:rFonts w:cs="Helvetica"/>
          <w:color w:val="262626"/>
          <w:sz w:val="22"/>
          <w:szCs w:val="22"/>
        </w:rPr>
      </w:pPr>
      <w:r>
        <w:rPr>
          <w:rFonts w:cs="Helvetica"/>
          <w:color w:val="262626"/>
          <w:sz w:val="22"/>
          <w:szCs w:val="22"/>
        </w:rPr>
        <w:t>Sutton, Roger</w:t>
      </w:r>
      <w:r w:rsidR="006A1647" w:rsidRPr="006A1647">
        <w:rPr>
          <w:rFonts w:cs="Helvetica"/>
          <w:color w:val="262626"/>
          <w:sz w:val="22"/>
          <w:szCs w:val="22"/>
        </w:rPr>
        <w:t>. "The Nazi Hunters: How A Team Of Spies And Survivors Captured The</w:t>
      </w:r>
    </w:p>
    <w:p w14:paraId="6AC1EC07" w14:textId="77777777" w:rsidR="006A1647" w:rsidRDefault="006A1647" w:rsidP="006A1647">
      <w:pPr>
        <w:ind w:firstLine="720"/>
        <w:rPr>
          <w:rFonts w:cs="Helvetica"/>
          <w:i/>
          <w:iCs/>
          <w:color w:val="262626"/>
          <w:sz w:val="22"/>
          <w:szCs w:val="22"/>
        </w:rPr>
      </w:pPr>
      <w:r w:rsidRPr="006A1647">
        <w:rPr>
          <w:rFonts w:cs="Helvetica"/>
          <w:color w:val="262626"/>
          <w:sz w:val="22"/>
          <w:szCs w:val="22"/>
        </w:rPr>
        <w:t xml:space="preserve"> World's Most Notorious Nazi." </w:t>
      </w:r>
      <w:r w:rsidRPr="006A1647">
        <w:rPr>
          <w:rFonts w:cs="Helvetica"/>
          <w:i/>
          <w:iCs/>
          <w:color w:val="262626"/>
          <w:sz w:val="22"/>
          <w:szCs w:val="22"/>
        </w:rPr>
        <w:t>Horn Book Magazine</w:t>
      </w:r>
      <w:r w:rsidRPr="006A1647">
        <w:rPr>
          <w:rFonts w:cs="Helvetica"/>
          <w:color w:val="262626"/>
          <w:sz w:val="22"/>
          <w:szCs w:val="22"/>
        </w:rPr>
        <w:t xml:space="preserve"> 89.5 (2013): 119-120. </w:t>
      </w:r>
      <w:r w:rsidRPr="006A1647">
        <w:rPr>
          <w:rFonts w:cs="Helvetica"/>
          <w:i/>
          <w:iCs/>
          <w:color w:val="262626"/>
          <w:sz w:val="22"/>
          <w:szCs w:val="22"/>
        </w:rPr>
        <w:t>Senior</w:t>
      </w:r>
    </w:p>
    <w:p w14:paraId="6BAC53AD" w14:textId="2C88BDE2" w:rsidR="006A1647" w:rsidRPr="006A1647" w:rsidRDefault="006A1647" w:rsidP="006A1647">
      <w:pPr>
        <w:ind w:left="720" w:firstLine="720"/>
        <w:rPr>
          <w:sz w:val="22"/>
          <w:szCs w:val="22"/>
        </w:rPr>
      </w:pPr>
      <w:r w:rsidRPr="006A1647">
        <w:rPr>
          <w:rFonts w:cs="Helvetica"/>
          <w:i/>
          <w:iCs/>
          <w:color w:val="262626"/>
          <w:sz w:val="22"/>
          <w:szCs w:val="22"/>
        </w:rPr>
        <w:t xml:space="preserve"> High Core Collection (H.W. Wilson)</w:t>
      </w:r>
      <w:r w:rsidRPr="006A1647">
        <w:rPr>
          <w:rFonts w:cs="Helvetica"/>
          <w:color w:val="262626"/>
          <w:sz w:val="22"/>
          <w:szCs w:val="22"/>
        </w:rPr>
        <w:t>. Web. 16 July 2014.</w:t>
      </w:r>
    </w:p>
    <w:p w14:paraId="16807D43" w14:textId="77777777" w:rsidR="008941EC" w:rsidRPr="008941EC" w:rsidRDefault="008941EC" w:rsidP="008941EC">
      <w:pPr>
        <w:rPr>
          <w:sz w:val="22"/>
          <w:szCs w:val="22"/>
        </w:rPr>
      </w:pPr>
    </w:p>
    <w:p w14:paraId="5A522E75" w14:textId="77777777" w:rsidR="008941EC" w:rsidRPr="008941EC" w:rsidRDefault="008941EC" w:rsidP="008941EC">
      <w:pPr>
        <w:rPr>
          <w:i/>
          <w:sz w:val="22"/>
          <w:szCs w:val="22"/>
        </w:rPr>
      </w:pPr>
      <w:r w:rsidRPr="008941EC">
        <w:rPr>
          <w:sz w:val="22"/>
          <w:szCs w:val="22"/>
        </w:rPr>
        <w:t xml:space="preserve">“Out of the Easy.” Kirkus Reviews, 81.2 (2013): 94.  </w:t>
      </w:r>
      <w:r w:rsidRPr="008941EC">
        <w:rPr>
          <w:i/>
          <w:sz w:val="22"/>
          <w:szCs w:val="22"/>
        </w:rPr>
        <w:t>Senior High Core Collection (H.W.</w:t>
      </w:r>
    </w:p>
    <w:p w14:paraId="1DCD2469" w14:textId="77777777" w:rsidR="008941EC" w:rsidRDefault="008941EC" w:rsidP="008941EC">
      <w:pPr>
        <w:ind w:firstLine="720"/>
        <w:rPr>
          <w:sz w:val="22"/>
          <w:szCs w:val="22"/>
        </w:rPr>
      </w:pPr>
      <w:r w:rsidRPr="008941EC">
        <w:rPr>
          <w:i/>
          <w:sz w:val="22"/>
          <w:szCs w:val="22"/>
        </w:rPr>
        <w:t xml:space="preserve"> Wilson)</w:t>
      </w:r>
      <w:r w:rsidRPr="008941EC">
        <w:rPr>
          <w:sz w:val="22"/>
          <w:szCs w:val="22"/>
        </w:rPr>
        <w:t>.  Web.  18 June 2014.</w:t>
      </w:r>
    </w:p>
    <w:p w14:paraId="54AEBCEA" w14:textId="77777777" w:rsidR="00785A46" w:rsidRDefault="00785A46" w:rsidP="008941EC">
      <w:pPr>
        <w:ind w:firstLine="720"/>
        <w:rPr>
          <w:sz w:val="22"/>
          <w:szCs w:val="22"/>
        </w:rPr>
      </w:pPr>
    </w:p>
    <w:p w14:paraId="0429351F" w14:textId="77777777" w:rsidR="00785A46" w:rsidRDefault="00785A46" w:rsidP="00785A46">
      <w:pPr>
        <w:rPr>
          <w:rFonts w:cs="Helvetica"/>
          <w:i/>
          <w:iCs/>
          <w:color w:val="262626"/>
          <w:sz w:val="22"/>
          <w:szCs w:val="22"/>
        </w:rPr>
      </w:pPr>
      <w:r w:rsidRPr="00785A46">
        <w:rPr>
          <w:rFonts w:cs="Helvetica"/>
          <w:color w:val="262626"/>
          <w:sz w:val="22"/>
          <w:szCs w:val="22"/>
        </w:rPr>
        <w:t xml:space="preserve">Paladino, Julie1. "Eleanor And Park." </w:t>
      </w:r>
      <w:r w:rsidRPr="00785A46">
        <w:rPr>
          <w:rFonts w:cs="Helvetica"/>
          <w:i/>
          <w:iCs/>
          <w:color w:val="262626"/>
          <w:sz w:val="22"/>
          <w:szCs w:val="22"/>
        </w:rPr>
        <w:t>School Library Journal</w:t>
      </w:r>
      <w:r w:rsidRPr="00785A46">
        <w:rPr>
          <w:rFonts w:cs="Helvetica"/>
          <w:color w:val="262626"/>
          <w:sz w:val="22"/>
          <w:szCs w:val="22"/>
        </w:rPr>
        <w:t xml:space="preserve"> 59.6 (2013): 56. </w:t>
      </w:r>
      <w:r w:rsidRPr="00785A46">
        <w:rPr>
          <w:rFonts w:cs="Helvetica"/>
          <w:i/>
          <w:iCs/>
          <w:color w:val="262626"/>
          <w:sz w:val="22"/>
          <w:szCs w:val="22"/>
        </w:rPr>
        <w:t>Senior High</w:t>
      </w:r>
    </w:p>
    <w:p w14:paraId="4E9243F5" w14:textId="3BE7A953" w:rsidR="00785A46" w:rsidRPr="00785A46" w:rsidRDefault="00785A46" w:rsidP="00785A46">
      <w:pPr>
        <w:ind w:firstLine="720"/>
        <w:rPr>
          <w:sz w:val="22"/>
          <w:szCs w:val="22"/>
        </w:rPr>
      </w:pPr>
      <w:r w:rsidRPr="00785A46">
        <w:rPr>
          <w:rFonts w:cs="Helvetica"/>
          <w:i/>
          <w:iCs/>
          <w:color w:val="262626"/>
          <w:sz w:val="22"/>
          <w:szCs w:val="22"/>
        </w:rPr>
        <w:t xml:space="preserve"> Core Collection (H.W. Wilson)</w:t>
      </w:r>
      <w:r w:rsidRPr="00785A46">
        <w:rPr>
          <w:rFonts w:cs="Helvetica"/>
          <w:color w:val="262626"/>
          <w:sz w:val="22"/>
          <w:szCs w:val="22"/>
        </w:rPr>
        <w:t>. Web. 17 July 2014.</w:t>
      </w:r>
    </w:p>
    <w:p w14:paraId="353EB945" w14:textId="77777777" w:rsidR="003A325B" w:rsidRPr="003A325B" w:rsidRDefault="003A325B" w:rsidP="00785A46">
      <w:pPr>
        <w:rPr>
          <w:rFonts w:cs="Helvetica"/>
          <w:color w:val="262626"/>
          <w:sz w:val="22"/>
          <w:szCs w:val="22"/>
        </w:rPr>
      </w:pPr>
    </w:p>
    <w:p w14:paraId="20E2C285" w14:textId="77777777" w:rsidR="00236FC2" w:rsidRDefault="00236FC2" w:rsidP="00236FC2">
      <w:pPr>
        <w:rPr>
          <w:rFonts w:cs="Helvetica"/>
          <w:i/>
          <w:iCs/>
          <w:color w:val="262626"/>
          <w:sz w:val="22"/>
          <w:szCs w:val="22"/>
        </w:rPr>
      </w:pPr>
      <w:r w:rsidRPr="00236FC2">
        <w:rPr>
          <w:rFonts w:cs="Helvetica"/>
          <w:color w:val="262626"/>
          <w:sz w:val="22"/>
          <w:szCs w:val="22"/>
        </w:rPr>
        <w:t>R</w:t>
      </w:r>
      <w:r>
        <w:rPr>
          <w:rFonts w:cs="Helvetica"/>
          <w:color w:val="262626"/>
          <w:sz w:val="22"/>
          <w:szCs w:val="22"/>
        </w:rPr>
        <w:t>eynolds</w:t>
      </w:r>
      <w:r w:rsidRPr="00236FC2">
        <w:rPr>
          <w:rFonts w:cs="Helvetica"/>
          <w:color w:val="262626"/>
          <w:sz w:val="22"/>
          <w:szCs w:val="22"/>
        </w:rPr>
        <w:t>, A</w:t>
      </w:r>
      <w:r>
        <w:rPr>
          <w:rFonts w:cs="Helvetica"/>
          <w:color w:val="262626"/>
          <w:sz w:val="22"/>
          <w:szCs w:val="22"/>
        </w:rPr>
        <w:t>ngela</w:t>
      </w:r>
      <w:r w:rsidRPr="00236FC2">
        <w:rPr>
          <w:rFonts w:cs="Helvetica"/>
          <w:color w:val="262626"/>
          <w:sz w:val="22"/>
          <w:szCs w:val="22"/>
        </w:rPr>
        <w:t xml:space="preserve"> J. "The Fault In Our Stars." </w:t>
      </w:r>
      <w:r w:rsidRPr="00236FC2">
        <w:rPr>
          <w:rFonts w:cs="Helvetica"/>
          <w:i/>
          <w:iCs/>
          <w:color w:val="262626"/>
          <w:sz w:val="22"/>
          <w:szCs w:val="22"/>
        </w:rPr>
        <w:t>Horn Book Magazine</w:t>
      </w:r>
      <w:r w:rsidRPr="00236FC2">
        <w:rPr>
          <w:rFonts w:cs="Helvetica"/>
          <w:color w:val="262626"/>
          <w:sz w:val="22"/>
          <w:szCs w:val="22"/>
        </w:rPr>
        <w:t xml:space="preserve"> 88.6 (2012): 130. </w:t>
      </w:r>
      <w:r w:rsidRPr="00236FC2">
        <w:rPr>
          <w:rFonts w:cs="Helvetica"/>
          <w:i/>
          <w:iCs/>
          <w:color w:val="262626"/>
          <w:sz w:val="22"/>
          <w:szCs w:val="22"/>
        </w:rPr>
        <w:t>Senior</w:t>
      </w:r>
    </w:p>
    <w:p w14:paraId="58533885" w14:textId="364D3A4A" w:rsidR="00236FC2" w:rsidRPr="00236FC2" w:rsidRDefault="00236FC2" w:rsidP="00236FC2">
      <w:pPr>
        <w:ind w:firstLine="720"/>
        <w:rPr>
          <w:rFonts w:cs="Helvetica"/>
          <w:i/>
          <w:iCs/>
          <w:color w:val="262626"/>
          <w:sz w:val="22"/>
          <w:szCs w:val="22"/>
        </w:rPr>
      </w:pPr>
      <w:r w:rsidRPr="00236FC2">
        <w:rPr>
          <w:rFonts w:cs="Helvetica"/>
          <w:i/>
          <w:iCs/>
          <w:color w:val="262626"/>
          <w:sz w:val="22"/>
          <w:szCs w:val="22"/>
        </w:rPr>
        <w:t xml:space="preserve"> High Core Collection (H.W. Wilson)</w:t>
      </w:r>
      <w:r w:rsidRPr="00236FC2">
        <w:rPr>
          <w:rFonts w:cs="Helvetica"/>
          <w:color w:val="262626"/>
          <w:sz w:val="22"/>
          <w:szCs w:val="22"/>
        </w:rPr>
        <w:t>. Web. 17 July 2014.</w:t>
      </w:r>
    </w:p>
    <w:p w14:paraId="6917A523" w14:textId="77777777" w:rsidR="00236FC2" w:rsidRPr="008941EC" w:rsidRDefault="00236FC2" w:rsidP="008941EC">
      <w:pPr>
        <w:rPr>
          <w:rFonts w:cs="Helvetica"/>
          <w:color w:val="262626"/>
          <w:sz w:val="22"/>
          <w:szCs w:val="22"/>
        </w:rPr>
      </w:pPr>
    </w:p>
    <w:p w14:paraId="62C63A5D" w14:textId="77777777" w:rsidR="008941EC" w:rsidRPr="008941EC" w:rsidRDefault="008941EC" w:rsidP="008941EC">
      <w:pPr>
        <w:rPr>
          <w:rFonts w:cs="Helvetica"/>
          <w:color w:val="262626"/>
          <w:sz w:val="22"/>
          <w:szCs w:val="22"/>
        </w:rPr>
      </w:pPr>
      <w:r w:rsidRPr="008941EC">
        <w:rPr>
          <w:rFonts w:cs="Helvetica"/>
          <w:color w:val="262626"/>
          <w:sz w:val="22"/>
          <w:szCs w:val="22"/>
        </w:rPr>
        <w:t xml:space="preserve">Reutter, Vicki1. "Seconds Away." </w:t>
      </w:r>
      <w:r w:rsidRPr="008941EC">
        <w:rPr>
          <w:rFonts w:cs="Helvetica"/>
          <w:i/>
          <w:iCs/>
          <w:color w:val="262626"/>
          <w:sz w:val="22"/>
          <w:szCs w:val="22"/>
        </w:rPr>
        <w:t>School Library Journal</w:t>
      </w:r>
      <w:r w:rsidRPr="008941EC">
        <w:rPr>
          <w:rFonts w:cs="Helvetica"/>
          <w:color w:val="262626"/>
          <w:sz w:val="22"/>
          <w:szCs w:val="22"/>
        </w:rPr>
        <w:t xml:space="preserve"> 58.11 (2012): 100-102.</w:t>
      </w:r>
    </w:p>
    <w:p w14:paraId="69B9E5F6" w14:textId="77777777" w:rsidR="008941EC" w:rsidRPr="008941EC" w:rsidRDefault="008941EC" w:rsidP="008941EC">
      <w:pPr>
        <w:ind w:firstLine="720"/>
        <w:rPr>
          <w:rFonts w:cs="Helvetica"/>
          <w:color w:val="262626"/>
          <w:sz w:val="22"/>
          <w:szCs w:val="22"/>
        </w:rPr>
      </w:pPr>
      <w:r w:rsidRPr="008941EC">
        <w:rPr>
          <w:rFonts w:cs="Helvetica"/>
          <w:color w:val="262626"/>
          <w:sz w:val="22"/>
          <w:szCs w:val="22"/>
        </w:rPr>
        <w:t xml:space="preserve"> </w:t>
      </w:r>
      <w:r w:rsidRPr="008941EC">
        <w:rPr>
          <w:rFonts w:cs="Helvetica"/>
          <w:i/>
          <w:iCs/>
          <w:color w:val="262626"/>
          <w:sz w:val="22"/>
          <w:szCs w:val="22"/>
        </w:rPr>
        <w:t>Senior High Core Collection (H.W. Wilson)</w:t>
      </w:r>
      <w:r w:rsidRPr="008941EC">
        <w:rPr>
          <w:rFonts w:cs="Helvetica"/>
          <w:color w:val="262626"/>
          <w:sz w:val="22"/>
          <w:szCs w:val="22"/>
        </w:rPr>
        <w:t>. Web. 27 June 2014</w:t>
      </w:r>
    </w:p>
    <w:p w14:paraId="1BB808F4" w14:textId="77777777" w:rsidR="008941EC" w:rsidRPr="008941EC" w:rsidRDefault="008941EC" w:rsidP="008941EC">
      <w:pPr>
        <w:rPr>
          <w:rFonts w:cs="Helvetica"/>
          <w:color w:val="262626"/>
          <w:sz w:val="22"/>
          <w:szCs w:val="22"/>
        </w:rPr>
      </w:pPr>
    </w:p>
    <w:p w14:paraId="7E3C3268" w14:textId="77777777" w:rsidR="008941EC" w:rsidRPr="008941EC" w:rsidRDefault="008941EC" w:rsidP="008941EC">
      <w:pPr>
        <w:rPr>
          <w:rFonts w:cs="Helvetica"/>
          <w:color w:val="262626"/>
          <w:sz w:val="22"/>
          <w:szCs w:val="22"/>
        </w:rPr>
      </w:pPr>
      <w:r w:rsidRPr="008941EC">
        <w:rPr>
          <w:rFonts w:cs="Helvetica"/>
          <w:color w:val="262626"/>
          <w:sz w:val="22"/>
          <w:szCs w:val="22"/>
        </w:rPr>
        <w:t xml:space="preserve">Rogers, Jennifer1. "Midwinter Blood: A Thriller." </w:t>
      </w:r>
      <w:r w:rsidRPr="008941EC">
        <w:rPr>
          <w:rFonts w:cs="Helvetica"/>
          <w:i/>
          <w:iCs/>
          <w:color w:val="262626"/>
          <w:sz w:val="22"/>
          <w:szCs w:val="22"/>
        </w:rPr>
        <w:t>Library Journal</w:t>
      </w:r>
      <w:r w:rsidRPr="008941EC">
        <w:rPr>
          <w:rFonts w:cs="Helvetica"/>
          <w:color w:val="262626"/>
          <w:sz w:val="22"/>
          <w:szCs w:val="22"/>
        </w:rPr>
        <w:t xml:space="preserve"> 137.10 (2012):</w:t>
      </w:r>
    </w:p>
    <w:p w14:paraId="6666C1B4" w14:textId="77777777" w:rsidR="008941EC" w:rsidRDefault="008941EC" w:rsidP="008941EC">
      <w:pPr>
        <w:ind w:firstLine="720"/>
        <w:rPr>
          <w:rFonts w:cs="Helvetica"/>
          <w:color w:val="262626"/>
          <w:sz w:val="22"/>
          <w:szCs w:val="22"/>
        </w:rPr>
      </w:pPr>
      <w:r w:rsidRPr="008941EC">
        <w:rPr>
          <w:rFonts w:cs="Helvetica"/>
          <w:color w:val="262626"/>
          <w:sz w:val="22"/>
          <w:szCs w:val="22"/>
        </w:rPr>
        <w:t xml:space="preserve"> 87. </w:t>
      </w:r>
      <w:r w:rsidRPr="008941EC">
        <w:rPr>
          <w:rFonts w:cs="Helvetica"/>
          <w:i/>
          <w:iCs/>
          <w:color w:val="262626"/>
          <w:sz w:val="22"/>
          <w:szCs w:val="22"/>
        </w:rPr>
        <w:t>Senior High Core Collection (H.W. Wilson)</w:t>
      </w:r>
      <w:r w:rsidRPr="008941EC">
        <w:rPr>
          <w:rFonts w:cs="Helvetica"/>
          <w:color w:val="262626"/>
          <w:sz w:val="22"/>
          <w:szCs w:val="22"/>
        </w:rPr>
        <w:t>. Web. 27 June 2014.</w:t>
      </w:r>
    </w:p>
    <w:p w14:paraId="5639FEA9" w14:textId="77777777" w:rsidR="004F5F95" w:rsidRDefault="004F5F95" w:rsidP="008941EC">
      <w:pPr>
        <w:ind w:firstLine="720"/>
        <w:rPr>
          <w:rFonts w:cs="Helvetica"/>
          <w:color w:val="262626"/>
          <w:sz w:val="22"/>
          <w:szCs w:val="22"/>
        </w:rPr>
      </w:pPr>
    </w:p>
    <w:p w14:paraId="36EA7BB1" w14:textId="570CF5C6" w:rsidR="004F5F95" w:rsidRDefault="004F5F95" w:rsidP="004F5F95">
      <w:pPr>
        <w:rPr>
          <w:rFonts w:cs="Helvetica"/>
          <w:i/>
          <w:iCs/>
          <w:color w:val="262626"/>
          <w:sz w:val="22"/>
          <w:szCs w:val="22"/>
        </w:rPr>
      </w:pPr>
      <w:r>
        <w:rPr>
          <w:rFonts w:cs="Helvetica"/>
          <w:color w:val="262626"/>
          <w:sz w:val="22"/>
          <w:szCs w:val="22"/>
        </w:rPr>
        <w:t>Rudge Long</w:t>
      </w:r>
      <w:r w:rsidRPr="004F5F95">
        <w:rPr>
          <w:rFonts w:cs="Helvetica"/>
          <w:color w:val="262626"/>
          <w:sz w:val="22"/>
          <w:szCs w:val="22"/>
        </w:rPr>
        <w:t>, J</w:t>
      </w:r>
      <w:r>
        <w:rPr>
          <w:rFonts w:cs="Helvetica"/>
          <w:color w:val="262626"/>
          <w:sz w:val="22"/>
          <w:szCs w:val="22"/>
        </w:rPr>
        <w:t>oanna</w:t>
      </w:r>
      <w:r w:rsidRPr="004F5F95">
        <w:rPr>
          <w:rFonts w:cs="Helvetica"/>
          <w:color w:val="262626"/>
          <w:sz w:val="22"/>
          <w:szCs w:val="22"/>
        </w:rPr>
        <w:t xml:space="preserve">. "The Mad Potter: George E. Ohr, Eccentric Genius." </w:t>
      </w:r>
      <w:r w:rsidRPr="004F5F95">
        <w:rPr>
          <w:rFonts w:cs="Helvetica"/>
          <w:i/>
          <w:iCs/>
          <w:color w:val="262626"/>
          <w:sz w:val="22"/>
          <w:szCs w:val="22"/>
        </w:rPr>
        <w:t>Horn Book</w:t>
      </w:r>
    </w:p>
    <w:p w14:paraId="4DD2090C" w14:textId="77777777" w:rsidR="004F5F95" w:rsidRDefault="004F5F95" w:rsidP="004F5F95">
      <w:pPr>
        <w:ind w:firstLine="720"/>
        <w:rPr>
          <w:rFonts w:cs="Helvetica"/>
          <w:color w:val="262626"/>
          <w:sz w:val="22"/>
          <w:szCs w:val="22"/>
        </w:rPr>
      </w:pPr>
      <w:r w:rsidRPr="004F5F95">
        <w:rPr>
          <w:rFonts w:cs="Helvetica"/>
          <w:i/>
          <w:iCs/>
          <w:color w:val="262626"/>
          <w:sz w:val="22"/>
          <w:szCs w:val="22"/>
        </w:rPr>
        <w:t xml:space="preserve"> Magazine</w:t>
      </w:r>
      <w:r w:rsidRPr="004F5F95">
        <w:rPr>
          <w:rFonts w:cs="Helvetica"/>
          <w:color w:val="262626"/>
          <w:sz w:val="22"/>
          <w:szCs w:val="22"/>
        </w:rPr>
        <w:t xml:space="preserve"> 90.1 (2014): 109. </w:t>
      </w:r>
      <w:r w:rsidRPr="004F5F95">
        <w:rPr>
          <w:rFonts w:cs="Helvetica"/>
          <w:i/>
          <w:iCs/>
          <w:color w:val="262626"/>
          <w:sz w:val="22"/>
          <w:szCs w:val="22"/>
        </w:rPr>
        <w:t>Middle and Junior High Core Collection (H.W. Wilson)</w:t>
      </w:r>
      <w:r w:rsidRPr="004F5F95">
        <w:rPr>
          <w:rFonts w:cs="Helvetica"/>
          <w:color w:val="262626"/>
          <w:sz w:val="22"/>
          <w:szCs w:val="22"/>
        </w:rPr>
        <w:t>.</w:t>
      </w:r>
    </w:p>
    <w:p w14:paraId="09EB799B" w14:textId="0DB1EA9A" w:rsidR="004F5F95" w:rsidRPr="008941EC" w:rsidRDefault="004F5F95" w:rsidP="004F5F95">
      <w:pPr>
        <w:ind w:left="720" w:firstLine="720"/>
        <w:rPr>
          <w:rFonts w:cs="Helvetica"/>
          <w:color w:val="262626"/>
          <w:sz w:val="22"/>
          <w:szCs w:val="22"/>
        </w:rPr>
      </w:pPr>
      <w:r w:rsidRPr="004F5F95">
        <w:rPr>
          <w:rFonts w:cs="Helvetica"/>
          <w:color w:val="262626"/>
          <w:sz w:val="22"/>
          <w:szCs w:val="22"/>
        </w:rPr>
        <w:t xml:space="preserve"> Web. 17 July 2014</w:t>
      </w:r>
      <w:r>
        <w:rPr>
          <w:rFonts w:ascii="Helvetica" w:hAnsi="Helvetica" w:cs="Helvetica"/>
          <w:color w:val="262626"/>
        </w:rPr>
        <w:t>.</w:t>
      </w:r>
    </w:p>
    <w:p w14:paraId="0F221566" w14:textId="77777777" w:rsidR="008941EC" w:rsidRPr="008941EC" w:rsidRDefault="008941EC" w:rsidP="008941EC">
      <w:pPr>
        <w:rPr>
          <w:rFonts w:cs="Helvetica"/>
          <w:color w:val="262626"/>
          <w:sz w:val="22"/>
          <w:szCs w:val="22"/>
        </w:rPr>
      </w:pPr>
    </w:p>
    <w:p w14:paraId="299B98F6" w14:textId="77777777" w:rsidR="008941EC" w:rsidRPr="008941EC" w:rsidRDefault="008941EC" w:rsidP="008941EC">
      <w:pPr>
        <w:rPr>
          <w:rFonts w:cs="Helvetica"/>
          <w:i/>
          <w:iCs/>
          <w:color w:val="262626"/>
          <w:sz w:val="22"/>
          <w:szCs w:val="22"/>
        </w:rPr>
      </w:pPr>
      <w:r w:rsidRPr="008941EC">
        <w:rPr>
          <w:rFonts w:cs="Helvetica"/>
          <w:color w:val="262626"/>
          <w:sz w:val="22"/>
          <w:szCs w:val="22"/>
        </w:rPr>
        <w:t xml:space="preserve">Willey, Paula1. "Boxers/Saints." </w:t>
      </w:r>
      <w:r w:rsidRPr="008941EC">
        <w:rPr>
          <w:rFonts w:cs="Helvetica"/>
          <w:i/>
          <w:iCs/>
          <w:color w:val="262626"/>
          <w:sz w:val="22"/>
          <w:szCs w:val="22"/>
        </w:rPr>
        <w:t>School Library Journal</w:t>
      </w:r>
      <w:r w:rsidRPr="008941EC">
        <w:rPr>
          <w:rFonts w:cs="Helvetica"/>
          <w:color w:val="262626"/>
          <w:sz w:val="22"/>
          <w:szCs w:val="22"/>
        </w:rPr>
        <w:t xml:space="preserve"> 59.7 (2013): 106. </w:t>
      </w:r>
      <w:r w:rsidRPr="008941EC">
        <w:rPr>
          <w:rFonts w:cs="Helvetica"/>
          <w:i/>
          <w:iCs/>
          <w:color w:val="262626"/>
          <w:sz w:val="22"/>
          <w:szCs w:val="22"/>
        </w:rPr>
        <w:t>Senior</w:t>
      </w:r>
    </w:p>
    <w:p w14:paraId="5147E3F7" w14:textId="77777777" w:rsidR="008941EC" w:rsidRPr="008941EC" w:rsidRDefault="008941EC" w:rsidP="008941EC">
      <w:pPr>
        <w:ind w:firstLine="720"/>
        <w:rPr>
          <w:rFonts w:cs="Helvetica"/>
          <w:color w:val="262626"/>
          <w:sz w:val="22"/>
          <w:szCs w:val="22"/>
        </w:rPr>
      </w:pPr>
      <w:r w:rsidRPr="008941EC">
        <w:rPr>
          <w:rFonts w:cs="Helvetica"/>
          <w:i/>
          <w:iCs/>
          <w:color w:val="262626"/>
          <w:sz w:val="22"/>
          <w:szCs w:val="22"/>
        </w:rPr>
        <w:t xml:space="preserve"> High Core Collection (H.W. Wilson)</w:t>
      </w:r>
      <w:r w:rsidRPr="008941EC">
        <w:rPr>
          <w:rFonts w:cs="Helvetica"/>
          <w:color w:val="262626"/>
          <w:sz w:val="22"/>
          <w:szCs w:val="22"/>
        </w:rPr>
        <w:t>. Web. 27 June 2014.</w:t>
      </w:r>
    </w:p>
    <w:p w14:paraId="4E016953" w14:textId="77777777" w:rsidR="008941EC" w:rsidRDefault="008941EC" w:rsidP="008941EC">
      <w:pPr>
        <w:ind w:firstLine="720"/>
        <w:rPr>
          <w:rFonts w:cs="Helvetica"/>
          <w:color w:val="262626"/>
          <w:sz w:val="22"/>
          <w:szCs w:val="22"/>
        </w:rPr>
      </w:pPr>
    </w:p>
    <w:p w14:paraId="653129EF" w14:textId="77777777" w:rsidR="002614AD" w:rsidRDefault="002614AD" w:rsidP="002614AD">
      <w:pPr>
        <w:rPr>
          <w:rFonts w:cs="Helvetica"/>
          <w:i/>
          <w:iCs/>
          <w:color w:val="262626"/>
          <w:sz w:val="22"/>
          <w:szCs w:val="22"/>
        </w:rPr>
      </w:pPr>
      <w:r w:rsidRPr="002614AD">
        <w:rPr>
          <w:rFonts w:cs="Helvetica"/>
          <w:color w:val="262626"/>
          <w:sz w:val="22"/>
          <w:szCs w:val="22"/>
        </w:rPr>
        <w:t xml:space="preserve">"What You Wish For A Book For Darfur." </w:t>
      </w:r>
      <w:r w:rsidRPr="002614AD">
        <w:rPr>
          <w:rFonts w:cs="Helvetica"/>
          <w:i/>
          <w:iCs/>
          <w:color w:val="262626"/>
          <w:sz w:val="22"/>
          <w:szCs w:val="22"/>
        </w:rPr>
        <w:t>Kirkus Reviews</w:t>
      </w:r>
      <w:r w:rsidRPr="002614AD">
        <w:rPr>
          <w:rFonts w:cs="Helvetica"/>
          <w:color w:val="262626"/>
          <w:sz w:val="22"/>
          <w:szCs w:val="22"/>
        </w:rPr>
        <w:t xml:space="preserve"> 79.17 (2011): 1609. </w:t>
      </w:r>
      <w:r w:rsidRPr="002614AD">
        <w:rPr>
          <w:rFonts w:cs="Helvetica"/>
          <w:i/>
          <w:iCs/>
          <w:color w:val="262626"/>
          <w:sz w:val="22"/>
          <w:szCs w:val="22"/>
        </w:rPr>
        <w:t>Middle and</w:t>
      </w:r>
    </w:p>
    <w:p w14:paraId="5414B79F" w14:textId="2A2291B0" w:rsidR="002614AD" w:rsidRPr="002614AD" w:rsidRDefault="002614AD" w:rsidP="002614AD">
      <w:pPr>
        <w:ind w:firstLine="720"/>
        <w:rPr>
          <w:rFonts w:cs="Helvetica"/>
          <w:color w:val="262626"/>
          <w:sz w:val="22"/>
          <w:szCs w:val="22"/>
        </w:rPr>
      </w:pPr>
      <w:r w:rsidRPr="002614AD">
        <w:rPr>
          <w:rFonts w:cs="Helvetica"/>
          <w:i/>
          <w:iCs/>
          <w:color w:val="262626"/>
          <w:sz w:val="22"/>
          <w:szCs w:val="22"/>
        </w:rPr>
        <w:t xml:space="preserve"> Junior High Core Collection (H.W. Wilson)</w:t>
      </w:r>
      <w:r w:rsidRPr="002614AD">
        <w:rPr>
          <w:rFonts w:cs="Helvetica"/>
          <w:color w:val="262626"/>
          <w:sz w:val="22"/>
          <w:szCs w:val="22"/>
        </w:rPr>
        <w:t>. Web. 17 July 2014.</w:t>
      </w:r>
    </w:p>
    <w:p w14:paraId="29455DEE" w14:textId="77777777" w:rsidR="002614AD" w:rsidRDefault="002614AD" w:rsidP="008941EC">
      <w:pPr>
        <w:rPr>
          <w:sz w:val="22"/>
          <w:szCs w:val="22"/>
        </w:rPr>
      </w:pPr>
    </w:p>
    <w:p w14:paraId="0B3BDAF1" w14:textId="77777777" w:rsidR="002614AD" w:rsidRDefault="002614AD" w:rsidP="008941EC">
      <w:pPr>
        <w:rPr>
          <w:sz w:val="22"/>
          <w:szCs w:val="22"/>
        </w:rPr>
      </w:pPr>
    </w:p>
    <w:p w14:paraId="124B0667" w14:textId="77777777" w:rsidR="002614AD" w:rsidRDefault="002614AD" w:rsidP="008941EC">
      <w:pPr>
        <w:rPr>
          <w:sz w:val="22"/>
          <w:szCs w:val="22"/>
        </w:rPr>
      </w:pPr>
    </w:p>
    <w:p w14:paraId="63414F65" w14:textId="77777777" w:rsidR="002614AD" w:rsidRDefault="002614AD" w:rsidP="008941EC">
      <w:pPr>
        <w:rPr>
          <w:sz w:val="22"/>
          <w:szCs w:val="22"/>
        </w:rPr>
      </w:pPr>
    </w:p>
    <w:p w14:paraId="273272E4" w14:textId="77777777" w:rsidR="008941EC" w:rsidRPr="008941EC" w:rsidRDefault="008941EC" w:rsidP="008941EC">
      <w:pPr>
        <w:rPr>
          <w:sz w:val="22"/>
          <w:szCs w:val="22"/>
        </w:rPr>
      </w:pPr>
      <w:r w:rsidRPr="008941EC">
        <w:rPr>
          <w:sz w:val="22"/>
          <w:szCs w:val="22"/>
        </w:rPr>
        <w:t>Images</w:t>
      </w:r>
    </w:p>
    <w:p w14:paraId="556E5138" w14:textId="77777777" w:rsidR="008941EC" w:rsidRPr="008941EC" w:rsidRDefault="008941EC" w:rsidP="008941EC">
      <w:pPr>
        <w:rPr>
          <w:sz w:val="22"/>
          <w:szCs w:val="22"/>
        </w:rPr>
      </w:pPr>
    </w:p>
    <w:p w14:paraId="042EBA9F" w14:textId="77777777" w:rsidR="008941EC" w:rsidRPr="008941EC" w:rsidRDefault="008941EC" w:rsidP="008941EC">
      <w:pPr>
        <w:rPr>
          <w:sz w:val="22"/>
          <w:szCs w:val="22"/>
        </w:rPr>
      </w:pPr>
      <w:r w:rsidRPr="008941EC">
        <w:rPr>
          <w:sz w:val="22"/>
          <w:szCs w:val="22"/>
        </w:rPr>
        <w:t xml:space="preserve">“A Fault in Our Stars.”  Image. </w:t>
      </w:r>
      <w:r w:rsidRPr="008941EC">
        <w:rPr>
          <w:i/>
          <w:sz w:val="22"/>
          <w:szCs w:val="22"/>
        </w:rPr>
        <w:t xml:space="preserve">Amazon.  </w:t>
      </w:r>
      <w:r w:rsidRPr="008941EC">
        <w:rPr>
          <w:sz w:val="22"/>
          <w:szCs w:val="22"/>
        </w:rPr>
        <w:t>Amazon.com, Inc., 2014.  Web. 1 June 2014.</w:t>
      </w:r>
    </w:p>
    <w:p w14:paraId="0FBA211C" w14:textId="77777777" w:rsidR="008941EC" w:rsidRPr="008941EC" w:rsidRDefault="008941EC" w:rsidP="008941EC">
      <w:pPr>
        <w:rPr>
          <w:sz w:val="22"/>
          <w:szCs w:val="22"/>
        </w:rPr>
      </w:pPr>
    </w:p>
    <w:p w14:paraId="7294DD40" w14:textId="77777777" w:rsidR="008941EC" w:rsidRPr="008941EC" w:rsidRDefault="008941EC" w:rsidP="008941EC">
      <w:pPr>
        <w:rPr>
          <w:sz w:val="22"/>
          <w:szCs w:val="22"/>
        </w:rPr>
      </w:pPr>
      <w:r w:rsidRPr="008941EC">
        <w:rPr>
          <w:sz w:val="22"/>
          <w:szCs w:val="22"/>
        </w:rPr>
        <w:t xml:space="preserve">“Code Name Verity.”  Image.  </w:t>
      </w:r>
      <w:r w:rsidRPr="008941EC">
        <w:rPr>
          <w:i/>
          <w:sz w:val="22"/>
          <w:szCs w:val="22"/>
        </w:rPr>
        <w:t xml:space="preserve">Amazon.  </w:t>
      </w:r>
      <w:r w:rsidRPr="008941EC">
        <w:rPr>
          <w:sz w:val="22"/>
          <w:szCs w:val="22"/>
        </w:rPr>
        <w:t>Amazon.com, Inc., 2014.  Web.  1 June 2014.</w:t>
      </w:r>
    </w:p>
    <w:p w14:paraId="53F8D54A" w14:textId="77777777" w:rsidR="008941EC" w:rsidRPr="008941EC" w:rsidRDefault="008941EC" w:rsidP="008941EC">
      <w:pPr>
        <w:rPr>
          <w:sz w:val="22"/>
          <w:szCs w:val="22"/>
        </w:rPr>
      </w:pPr>
    </w:p>
    <w:p w14:paraId="0C1B473C" w14:textId="77777777" w:rsidR="008941EC" w:rsidRPr="008941EC" w:rsidRDefault="008941EC" w:rsidP="008941EC">
      <w:pPr>
        <w:rPr>
          <w:sz w:val="22"/>
          <w:szCs w:val="22"/>
        </w:rPr>
      </w:pPr>
      <w:r w:rsidRPr="008941EC">
        <w:rPr>
          <w:sz w:val="22"/>
          <w:szCs w:val="22"/>
        </w:rPr>
        <w:t xml:space="preserve">“Eleanor &amp; Park.”  Image.  </w:t>
      </w:r>
      <w:r w:rsidRPr="008941EC">
        <w:rPr>
          <w:i/>
          <w:sz w:val="22"/>
          <w:szCs w:val="22"/>
        </w:rPr>
        <w:t xml:space="preserve">Amazon.  </w:t>
      </w:r>
      <w:r w:rsidRPr="008941EC">
        <w:rPr>
          <w:sz w:val="22"/>
          <w:szCs w:val="22"/>
        </w:rPr>
        <w:t>Amazon.com, Inc., 2014.  Web.  1 June 2014.</w:t>
      </w:r>
    </w:p>
    <w:p w14:paraId="0D8889FD" w14:textId="77777777" w:rsidR="008941EC" w:rsidRPr="008941EC" w:rsidRDefault="008941EC" w:rsidP="008941EC">
      <w:pPr>
        <w:rPr>
          <w:sz w:val="22"/>
          <w:szCs w:val="22"/>
        </w:rPr>
      </w:pPr>
    </w:p>
    <w:p w14:paraId="4A22636F" w14:textId="77777777" w:rsidR="008941EC" w:rsidRPr="008941EC" w:rsidRDefault="008941EC" w:rsidP="008941EC">
      <w:pPr>
        <w:rPr>
          <w:sz w:val="22"/>
          <w:szCs w:val="22"/>
        </w:rPr>
      </w:pPr>
      <w:r w:rsidRPr="008941EC">
        <w:rPr>
          <w:sz w:val="22"/>
          <w:szCs w:val="22"/>
        </w:rPr>
        <w:t xml:space="preserve">“I Am the Messenger.”  Image.  </w:t>
      </w:r>
      <w:r w:rsidRPr="008941EC">
        <w:rPr>
          <w:i/>
          <w:sz w:val="22"/>
          <w:szCs w:val="22"/>
        </w:rPr>
        <w:t xml:space="preserve">Amazon.  </w:t>
      </w:r>
      <w:r w:rsidRPr="008941EC">
        <w:rPr>
          <w:sz w:val="22"/>
          <w:szCs w:val="22"/>
        </w:rPr>
        <w:t>Amazon.com, Inc., 2014.  Web.  1 June 2014.</w:t>
      </w:r>
    </w:p>
    <w:p w14:paraId="244D7FD4" w14:textId="77777777" w:rsidR="008941EC" w:rsidRPr="008941EC" w:rsidRDefault="008941EC" w:rsidP="008941EC">
      <w:pPr>
        <w:rPr>
          <w:sz w:val="22"/>
          <w:szCs w:val="22"/>
        </w:rPr>
      </w:pPr>
    </w:p>
    <w:p w14:paraId="4C2DAE13" w14:textId="77777777" w:rsidR="008941EC" w:rsidRPr="008941EC" w:rsidRDefault="008941EC" w:rsidP="008941EC">
      <w:pPr>
        <w:rPr>
          <w:sz w:val="22"/>
          <w:szCs w:val="22"/>
        </w:rPr>
      </w:pPr>
      <w:r w:rsidRPr="008941EC">
        <w:rPr>
          <w:sz w:val="22"/>
          <w:szCs w:val="22"/>
        </w:rPr>
        <w:t xml:space="preserve">“Maggot Moon.”   Image.  </w:t>
      </w:r>
      <w:r w:rsidRPr="008941EC">
        <w:rPr>
          <w:i/>
          <w:sz w:val="22"/>
          <w:szCs w:val="22"/>
        </w:rPr>
        <w:t xml:space="preserve">Amazon.  </w:t>
      </w:r>
      <w:r w:rsidRPr="008941EC">
        <w:rPr>
          <w:sz w:val="22"/>
          <w:szCs w:val="22"/>
        </w:rPr>
        <w:t>Amazon.com, Inc.,</w:t>
      </w:r>
      <w:r w:rsidRPr="008941EC">
        <w:rPr>
          <w:i/>
          <w:sz w:val="22"/>
          <w:szCs w:val="22"/>
        </w:rPr>
        <w:t xml:space="preserve"> </w:t>
      </w:r>
      <w:r w:rsidRPr="008941EC">
        <w:rPr>
          <w:sz w:val="22"/>
          <w:szCs w:val="22"/>
        </w:rPr>
        <w:t>2014.  Web.  1 June 2014.</w:t>
      </w:r>
    </w:p>
    <w:p w14:paraId="0F7BE260" w14:textId="77777777" w:rsidR="008941EC" w:rsidRPr="008941EC" w:rsidRDefault="008941EC" w:rsidP="008941EC">
      <w:pPr>
        <w:rPr>
          <w:sz w:val="22"/>
          <w:szCs w:val="22"/>
        </w:rPr>
      </w:pPr>
    </w:p>
    <w:p w14:paraId="37536759" w14:textId="77777777" w:rsidR="008941EC" w:rsidRPr="008941EC" w:rsidRDefault="008941EC" w:rsidP="008941EC">
      <w:pPr>
        <w:rPr>
          <w:sz w:val="22"/>
          <w:szCs w:val="22"/>
        </w:rPr>
      </w:pPr>
    </w:p>
    <w:p w14:paraId="15B09614" w14:textId="77777777" w:rsidR="008941EC" w:rsidRPr="008941EC" w:rsidRDefault="008941EC" w:rsidP="008941EC">
      <w:pPr>
        <w:rPr>
          <w:sz w:val="22"/>
          <w:szCs w:val="22"/>
        </w:rPr>
      </w:pPr>
    </w:p>
    <w:p w14:paraId="327A4174" w14:textId="77777777" w:rsidR="008941EC" w:rsidRDefault="008941EC" w:rsidP="008941EC">
      <w:pPr>
        <w:rPr>
          <w:sz w:val="22"/>
          <w:szCs w:val="22"/>
        </w:rPr>
      </w:pPr>
    </w:p>
    <w:p w14:paraId="1A185B6E" w14:textId="77777777" w:rsidR="00C40C90" w:rsidRDefault="00C40C90" w:rsidP="008941EC">
      <w:pPr>
        <w:rPr>
          <w:sz w:val="22"/>
          <w:szCs w:val="22"/>
        </w:rPr>
      </w:pPr>
    </w:p>
    <w:p w14:paraId="33783AB1" w14:textId="77777777" w:rsidR="00C40C90" w:rsidRDefault="00C40C90" w:rsidP="008941EC">
      <w:pPr>
        <w:rPr>
          <w:sz w:val="22"/>
          <w:szCs w:val="22"/>
        </w:rPr>
      </w:pPr>
    </w:p>
    <w:p w14:paraId="267066D4" w14:textId="77777777" w:rsidR="00C40C90" w:rsidRDefault="00C40C90" w:rsidP="008941EC">
      <w:pPr>
        <w:rPr>
          <w:sz w:val="22"/>
          <w:szCs w:val="22"/>
        </w:rPr>
      </w:pPr>
    </w:p>
    <w:p w14:paraId="41259447" w14:textId="77777777" w:rsidR="00C40C90" w:rsidRDefault="00C40C90" w:rsidP="008941EC">
      <w:pPr>
        <w:rPr>
          <w:sz w:val="22"/>
          <w:szCs w:val="22"/>
        </w:rPr>
      </w:pPr>
    </w:p>
    <w:p w14:paraId="59B649A6" w14:textId="77777777" w:rsidR="00C40C90" w:rsidRDefault="00C40C90" w:rsidP="008941EC">
      <w:pPr>
        <w:rPr>
          <w:sz w:val="22"/>
          <w:szCs w:val="22"/>
        </w:rPr>
      </w:pPr>
    </w:p>
    <w:p w14:paraId="413447B0" w14:textId="77777777" w:rsidR="00C40C90" w:rsidRDefault="00C40C90" w:rsidP="008941EC">
      <w:pPr>
        <w:rPr>
          <w:sz w:val="22"/>
          <w:szCs w:val="22"/>
        </w:rPr>
      </w:pPr>
    </w:p>
    <w:p w14:paraId="0DAEF160" w14:textId="77777777" w:rsidR="00C40C90" w:rsidRDefault="00C40C90" w:rsidP="008941EC">
      <w:pPr>
        <w:rPr>
          <w:sz w:val="22"/>
          <w:szCs w:val="22"/>
        </w:rPr>
      </w:pPr>
    </w:p>
    <w:p w14:paraId="0B6E9977" w14:textId="77777777" w:rsidR="00C40C90" w:rsidRDefault="00C40C90" w:rsidP="008941EC">
      <w:pPr>
        <w:rPr>
          <w:sz w:val="22"/>
          <w:szCs w:val="22"/>
        </w:rPr>
      </w:pPr>
    </w:p>
    <w:p w14:paraId="2D021671" w14:textId="77777777" w:rsidR="00C40C90" w:rsidRDefault="00C40C90" w:rsidP="008941EC">
      <w:pPr>
        <w:rPr>
          <w:sz w:val="22"/>
          <w:szCs w:val="22"/>
        </w:rPr>
      </w:pPr>
    </w:p>
    <w:p w14:paraId="4423A6F8" w14:textId="77777777" w:rsidR="00C40C90" w:rsidRDefault="00C40C90" w:rsidP="008941EC">
      <w:pPr>
        <w:rPr>
          <w:sz w:val="22"/>
          <w:szCs w:val="22"/>
        </w:rPr>
      </w:pPr>
    </w:p>
    <w:p w14:paraId="26C96198" w14:textId="77777777" w:rsidR="00C40C90" w:rsidRDefault="00C40C90" w:rsidP="008941EC">
      <w:pPr>
        <w:rPr>
          <w:sz w:val="22"/>
          <w:szCs w:val="22"/>
        </w:rPr>
      </w:pPr>
    </w:p>
    <w:p w14:paraId="16B1D478" w14:textId="77777777" w:rsidR="00C40C90" w:rsidRDefault="00C40C90" w:rsidP="008941EC">
      <w:pPr>
        <w:rPr>
          <w:sz w:val="22"/>
          <w:szCs w:val="22"/>
        </w:rPr>
      </w:pPr>
    </w:p>
    <w:p w14:paraId="3F30C7AD" w14:textId="77777777" w:rsidR="00C40C90" w:rsidRDefault="00C40C90" w:rsidP="008941EC">
      <w:pPr>
        <w:rPr>
          <w:sz w:val="22"/>
          <w:szCs w:val="22"/>
        </w:rPr>
      </w:pPr>
    </w:p>
    <w:p w14:paraId="4D6907A5" w14:textId="77777777" w:rsidR="00C40C90" w:rsidRDefault="00C40C90" w:rsidP="008941EC">
      <w:pPr>
        <w:rPr>
          <w:sz w:val="22"/>
          <w:szCs w:val="22"/>
        </w:rPr>
      </w:pPr>
    </w:p>
    <w:p w14:paraId="51572FF0" w14:textId="77777777" w:rsidR="00C40C90" w:rsidRDefault="00C40C90" w:rsidP="008941EC">
      <w:pPr>
        <w:rPr>
          <w:sz w:val="22"/>
          <w:szCs w:val="22"/>
        </w:rPr>
      </w:pPr>
    </w:p>
    <w:p w14:paraId="18D6F2B7" w14:textId="77777777" w:rsidR="00C40C90" w:rsidRDefault="00C40C90" w:rsidP="008941EC">
      <w:pPr>
        <w:rPr>
          <w:sz w:val="22"/>
          <w:szCs w:val="22"/>
        </w:rPr>
      </w:pPr>
    </w:p>
    <w:p w14:paraId="092A18DF" w14:textId="77777777" w:rsidR="00C40C90" w:rsidRDefault="00C40C90" w:rsidP="008941EC">
      <w:pPr>
        <w:rPr>
          <w:sz w:val="22"/>
          <w:szCs w:val="22"/>
        </w:rPr>
      </w:pPr>
    </w:p>
    <w:p w14:paraId="2F08D3F1" w14:textId="77777777" w:rsidR="00C40C90" w:rsidRDefault="00C40C90" w:rsidP="008941EC">
      <w:pPr>
        <w:rPr>
          <w:sz w:val="22"/>
          <w:szCs w:val="22"/>
        </w:rPr>
      </w:pPr>
    </w:p>
    <w:p w14:paraId="00B78F7C" w14:textId="77777777" w:rsidR="00C40C90" w:rsidRDefault="00C40C90" w:rsidP="008941EC">
      <w:pPr>
        <w:rPr>
          <w:sz w:val="22"/>
          <w:szCs w:val="22"/>
        </w:rPr>
      </w:pPr>
    </w:p>
    <w:p w14:paraId="1D082DBD" w14:textId="77777777" w:rsidR="00C40C90" w:rsidRDefault="00C40C90" w:rsidP="008941EC">
      <w:pPr>
        <w:rPr>
          <w:sz w:val="22"/>
          <w:szCs w:val="22"/>
        </w:rPr>
      </w:pPr>
    </w:p>
    <w:p w14:paraId="5DCF6D26" w14:textId="77777777" w:rsidR="00C40C90" w:rsidRDefault="00C40C90" w:rsidP="008941EC">
      <w:pPr>
        <w:rPr>
          <w:sz w:val="22"/>
          <w:szCs w:val="22"/>
        </w:rPr>
      </w:pPr>
    </w:p>
    <w:p w14:paraId="799B26B3" w14:textId="77777777" w:rsidR="00C40C90" w:rsidRDefault="00C40C90" w:rsidP="008941EC">
      <w:pPr>
        <w:rPr>
          <w:sz w:val="22"/>
          <w:szCs w:val="22"/>
        </w:rPr>
      </w:pPr>
    </w:p>
    <w:p w14:paraId="5028AC18" w14:textId="77777777" w:rsidR="00C40C90" w:rsidRDefault="00C40C90" w:rsidP="008941EC">
      <w:pPr>
        <w:rPr>
          <w:sz w:val="22"/>
          <w:szCs w:val="22"/>
        </w:rPr>
      </w:pPr>
    </w:p>
    <w:p w14:paraId="435EF35A" w14:textId="77777777" w:rsidR="00C40C90" w:rsidRDefault="00C40C90" w:rsidP="008941EC">
      <w:pPr>
        <w:rPr>
          <w:sz w:val="22"/>
          <w:szCs w:val="22"/>
        </w:rPr>
      </w:pPr>
    </w:p>
    <w:p w14:paraId="2CAAAD59" w14:textId="77777777" w:rsidR="00C40C90" w:rsidRDefault="00C40C90" w:rsidP="008941EC">
      <w:pPr>
        <w:rPr>
          <w:sz w:val="22"/>
          <w:szCs w:val="22"/>
        </w:rPr>
      </w:pPr>
    </w:p>
    <w:p w14:paraId="2AC8E728" w14:textId="77777777" w:rsidR="00C40C90" w:rsidRDefault="00C40C90" w:rsidP="008941EC">
      <w:pPr>
        <w:rPr>
          <w:sz w:val="22"/>
          <w:szCs w:val="22"/>
        </w:rPr>
      </w:pPr>
    </w:p>
    <w:p w14:paraId="7858A95E" w14:textId="77777777" w:rsidR="00C40C90" w:rsidRDefault="00C40C90" w:rsidP="008941EC">
      <w:pPr>
        <w:rPr>
          <w:sz w:val="22"/>
          <w:szCs w:val="22"/>
        </w:rPr>
      </w:pPr>
    </w:p>
    <w:p w14:paraId="7C66720E" w14:textId="77777777" w:rsidR="00C40C90" w:rsidRDefault="00C40C90" w:rsidP="008941EC">
      <w:pPr>
        <w:rPr>
          <w:sz w:val="22"/>
          <w:szCs w:val="22"/>
        </w:rPr>
      </w:pPr>
    </w:p>
    <w:p w14:paraId="01328D7C" w14:textId="77777777" w:rsidR="00C40C90" w:rsidRDefault="00C40C90" w:rsidP="008941EC">
      <w:pPr>
        <w:rPr>
          <w:sz w:val="22"/>
          <w:szCs w:val="22"/>
        </w:rPr>
      </w:pPr>
    </w:p>
    <w:p w14:paraId="0B6A6E0B" w14:textId="77777777" w:rsidR="00C40C90" w:rsidRDefault="00C40C90" w:rsidP="008941EC">
      <w:pPr>
        <w:rPr>
          <w:sz w:val="22"/>
          <w:szCs w:val="22"/>
        </w:rPr>
      </w:pPr>
    </w:p>
    <w:p w14:paraId="0D0C64FB" w14:textId="77777777" w:rsidR="00C40C90" w:rsidRDefault="00C40C90" w:rsidP="008941EC">
      <w:pPr>
        <w:rPr>
          <w:sz w:val="22"/>
          <w:szCs w:val="22"/>
        </w:rPr>
      </w:pPr>
    </w:p>
    <w:p w14:paraId="2F8AAD04" w14:textId="77777777" w:rsidR="00C40C90" w:rsidRDefault="00C40C90" w:rsidP="008941EC">
      <w:pPr>
        <w:rPr>
          <w:sz w:val="22"/>
          <w:szCs w:val="22"/>
        </w:rPr>
      </w:pPr>
    </w:p>
    <w:p w14:paraId="761C3AA5" w14:textId="77777777" w:rsidR="00C40C90" w:rsidRDefault="00C40C90" w:rsidP="008941EC">
      <w:pPr>
        <w:rPr>
          <w:sz w:val="22"/>
          <w:szCs w:val="22"/>
        </w:rPr>
      </w:pPr>
    </w:p>
    <w:p w14:paraId="3402B960" w14:textId="77777777" w:rsidR="00C40C90" w:rsidRDefault="00C40C90" w:rsidP="008941EC">
      <w:pPr>
        <w:rPr>
          <w:sz w:val="22"/>
          <w:szCs w:val="22"/>
        </w:rPr>
      </w:pPr>
    </w:p>
    <w:p w14:paraId="678E699F" w14:textId="77777777" w:rsidR="00C40C90" w:rsidRDefault="00C40C90" w:rsidP="008941EC">
      <w:pPr>
        <w:rPr>
          <w:sz w:val="22"/>
          <w:szCs w:val="22"/>
        </w:rPr>
      </w:pPr>
    </w:p>
    <w:p w14:paraId="5D76D91E" w14:textId="77777777" w:rsidR="00C40C90" w:rsidRDefault="00C40C90" w:rsidP="008941EC">
      <w:pPr>
        <w:rPr>
          <w:sz w:val="22"/>
          <w:szCs w:val="22"/>
        </w:rPr>
      </w:pPr>
    </w:p>
    <w:tbl>
      <w:tblPr>
        <w:tblStyle w:val="TableGrid"/>
        <w:tblW w:w="10530" w:type="dxa"/>
        <w:tblInd w:w="-792" w:type="dxa"/>
        <w:tblLook w:val="04A0" w:firstRow="1" w:lastRow="0" w:firstColumn="1" w:lastColumn="0" w:noHBand="0" w:noVBand="1"/>
      </w:tblPr>
      <w:tblGrid>
        <w:gridCol w:w="10530"/>
      </w:tblGrid>
      <w:tr w:rsidR="00C40C90" w14:paraId="4D9A06B9" w14:textId="77777777" w:rsidTr="00C40C90">
        <w:tc>
          <w:tcPr>
            <w:tcW w:w="10530" w:type="dxa"/>
          </w:tcPr>
          <w:p w14:paraId="0DFB6588" w14:textId="77777777" w:rsidR="00C40C90" w:rsidRPr="00C40C90" w:rsidRDefault="00C40C90" w:rsidP="001831F2">
            <w:pPr>
              <w:jc w:val="center"/>
              <w:rPr>
                <w:b/>
                <w:u w:val="single"/>
              </w:rPr>
            </w:pPr>
            <w:r w:rsidRPr="00C40C90">
              <w:rPr>
                <w:b/>
                <w:u w:val="single"/>
              </w:rPr>
              <w:t>Reading Instructional Strategy</w:t>
            </w:r>
          </w:p>
          <w:p w14:paraId="0072C271" w14:textId="77777777" w:rsidR="00C40C90" w:rsidRPr="00C40C90" w:rsidRDefault="00C40C90" w:rsidP="001831F2">
            <w:pPr>
              <w:jc w:val="center"/>
              <w:rPr>
                <w:b/>
                <w:sz w:val="22"/>
                <w:szCs w:val="22"/>
              </w:rPr>
            </w:pPr>
            <w:r w:rsidRPr="00C40C90">
              <w:rPr>
                <w:b/>
              </w:rPr>
              <w:t>Book Trailer (High School)</w:t>
            </w:r>
          </w:p>
        </w:tc>
      </w:tr>
      <w:tr w:rsidR="00C40C90" w14:paraId="391B633C" w14:textId="77777777" w:rsidTr="00C40C90">
        <w:tc>
          <w:tcPr>
            <w:tcW w:w="10530" w:type="dxa"/>
          </w:tcPr>
          <w:p w14:paraId="2900BE5A" w14:textId="77777777" w:rsidR="00C40C90" w:rsidRPr="00C40C90" w:rsidRDefault="00C40C90" w:rsidP="001831F2">
            <w:pPr>
              <w:rPr>
                <w:b/>
                <w:sz w:val="22"/>
                <w:szCs w:val="22"/>
              </w:rPr>
            </w:pPr>
            <w:r w:rsidRPr="00C40C90">
              <w:rPr>
                <w:b/>
                <w:sz w:val="22"/>
                <w:szCs w:val="22"/>
              </w:rPr>
              <w:t>AASL Benchmark</w:t>
            </w:r>
          </w:p>
          <w:p w14:paraId="1C934B27" w14:textId="77777777" w:rsidR="00C40C90" w:rsidRPr="00C40C90" w:rsidRDefault="00C40C90" w:rsidP="001831F2">
            <w:pPr>
              <w:rPr>
                <w:b/>
                <w:sz w:val="22"/>
                <w:szCs w:val="22"/>
              </w:rPr>
            </w:pPr>
            <w:r w:rsidRPr="00C40C90">
              <w:rPr>
                <w:b/>
                <w:sz w:val="22"/>
                <w:szCs w:val="22"/>
              </w:rPr>
              <w:t xml:space="preserve">AASL 1.3.4: Contribute to the exchange of ideas within a learning community.  </w:t>
            </w:r>
          </w:p>
          <w:p w14:paraId="59B6E372" w14:textId="77777777" w:rsidR="00C40C90" w:rsidRPr="00C40C90" w:rsidRDefault="00C40C90" w:rsidP="001831F2">
            <w:pPr>
              <w:rPr>
                <w:b/>
                <w:sz w:val="22"/>
                <w:szCs w:val="22"/>
              </w:rPr>
            </w:pPr>
            <w:r w:rsidRPr="00C40C90">
              <w:rPr>
                <w:b/>
                <w:sz w:val="22"/>
                <w:szCs w:val="22"/>
              </w:rPr>
              <w:t>AASL 4.3.1: Participate in the social exchange of ideas, both electronically and in person.</w:t>
            </w:r>
          </w:p>
          <w:p w14:paraId="584062CE" w14:textId="77777777" w:rsidR="00C40C90" w:rsidRPr="00C40C90" w:rsidRDefault="00C40C90" w:rsidP="001831F2">
            <w:pPr>
              <w:rPr>
                <w:sz w:val="22"/>
                <w:szCs w:val="22"/>
              </w:rPr>
            </w:pPr>
            <w:r w:rsidRPr="00C40C90">
              <w:rPr>
                <w:b/>
                <w:sz w:val="22"/>
                <w:szCs w:val="22"/>
              </w:rPr>
              <w:t>AASL 2.1.6</w:t>
            </w:r>
            <w:r w:rsidRPr="00C40C90">
              <w:rPr>
                <w:sz w:val="22"/>
                <w:szCs w:val="22"/>
              </w:rPr>
              <w:t xml:space="preserve"> Use the writing process, media and visual literacy and technology skills to create products that express new understanding.  </w:t>
            </w:r>
          </w:p>
        </w:tc>
      </w:tr>
      <w:tr w:rsidR="00C40C90" w14:paraId="65C53DCA" w14:textId="77777777" w:rsidTr="00C40C90">
        <w:tc>
          <w:tcPr>
            <w:tcW w:w="10530" w:type="dxa"/>
          </w:tcPr>
          <w:p w14:paraId="1B2E998C" w14:textId="0B3F0AE0" w:rsidR="00C40C90" w:rsidRPr="00C40C90" w:rsidRDefault="00C40C90" w:rsidP="001831F2">
            <w:pPr>
              <w:rPr>
                <w:b/>
                <w:sz w:val="22"/>
                <w:szCs w:val="22"/>
              </w:rPr>
            </w:pPr>
            <w:r w:rsidRPr="00C40C90">
              <w:rPr>
                <w:b/>
                <w:sz w:val="22"/>
                <w:szCs w:val="22"/>
              </w:rPr>
              <w:t>Grade Level: 9-12</w:t>
            </w:r>
          </w:p>
        </w:tc>
      </w:tr>
      <w:tr w:rsidR="00C40C90" w14:paraId="4FB9A0C1" w14:textId="77777777" w:rsidTr="00C40C90">
        <w:tc>
          <w:tcPr>
            <w:tcW w:w="10530" w:type="dxa"/>
          </w:tcPr>
          <w:p w14:paraId="5AE0557C" w14:textId="77777777" w:rsidR="00C40C90" w:rsidRPr="00C40C90" w:rsidRDefault="00C40C90" w:rsidP="001831F2">
            <w:pPr>
              <w:rPr>
                <w:b/>
                <w:sz w:val="22"/>
                <w:szCs w:val="22"/>
              </w:rPr>
            </w:pPr>
            <w:r w:rsidRPr="00C40C90">
              <w:rPr>
                <w:b/>
                <w:sz w:val="22"/>
                <w:szCs w:val="22"/>
              </w:rPr>
              <w:t>Description:</w:t>
            </w:r>
          </w:p>
          <w:p w14:paraId="03758D47" w14:textId="51458812" w:rsidR="00C40C90" w:rsidRPr="00C40C90" w:rsidRDefault="00C40C90" w:rsidP="001831F2">
            <w:pPr>
              <w:rPr>
                <w:sz w:val="22"/>
                <w:szCs w:val="22"/>
              </w:rPr>
            </w:pPr>
            <w:r w:rsidRPr="00C40C90">
              <w:rPr>
                <w:sz w:val="22"/>
                <w:szCs w:val="22"/>
              </w:rPr>
              <w:t xml:space="preserve">Students will create a book trailer of a book of their choice.  Students will work individually on this project, but will </w:t>
            </w:r>
            <w:r w:rsidRPr="00C40C90">
              <w:rPr>
                <w:sz w:val="22"/>
                <w:szCs w:val="22"/>
              </w:rPr>
              <w:t>share their projects using the E</w:t>
            </w:r>
            <w:r w:rsidRPr="00C40C90">
              <w:rPr>
                <w:sz w:val="22"/>
                <w:szCs w:val="22"/>
              </w:rPr>
              <w:t>dublog website and discussion board for peer feedback prior to the due date.  While preparing for this project, students will become familiar with using Flickr and Picasaweb and YouTube, as well as, using programs to create their trailer, iMovie, Animoto, and Stupeflix.  Students will also receive instruction on how to properly cite images and music, as well as create a Creative Commons license for their project.</w:t>
            </w:r>
          </w:p>
        </w:tc>
      </w:tr>
      <w:tr w:rsidR="00C40C90" w14:paraId="3537EF36" w14:textId="77777777" w:rsidTr="00C40C90">
        <w:tc>
          <w:tcPr>
            <w:tcW w:w="10530" w:type="dxa"/>
          </w:tcPr>
          <w:p w14:paraId="1F58DC4A" w14:textId="77777777" w:rsidR="00C40C90" w:rsidRPr="00C40C90" w:rsidRDefault="00C40C90" w:rsidP="001831F2">
            <w:pPr>
              <w:rPr>
                <w:b/>
                <w:sz w:val="22"/>
                <w:szCs w:val="22"/>
              </w:rPr>
            </w:pPr>
            <w:r w:rsidRPr="00C40C90">
              <w:rPr>
                <w:b/>
                <w:sz w:val="22"/>
                <w:szCs w:val="22"/>
              </w:rPr>
              <w:t>Meaning from text:</w:t>
            </w:r>
          </w:p>
          <w:p w14:paraId="57F6E18E" w14:textId="2F597AD5" w:rsidR="00C40C90" w:rsidRPr="00C40C90" w:rsidRDefault="00C40C90" w:rsidP="001831F2">
            <w:pPr>
              <w:rPr>
                <w:sz w:val="22"/>
                <w:szCs w:val="22"/>
              </w:rPr>
            </w:pPr>
            <w:r w:rsidRPr="00C40C90">
              <w:rPr>
                <w:sz w:val="22"/>
                <w:szCs w:val="22"/>
              </w:rPr>
              <w:t>Students will have had to read the book and fully understand the main themes of the book as well as the major protagonist and antagonist of the book and use these ideas to entice other students/readers to want to read the book.  Students will be required to find images that relate to the book and its themes, as well as music that can easily relate to the overall theme of the book.</w:t>
            </w:r>
          </w:p>
        </w:tc>
      </w:tr>
      <w:tr w:rsidR="00C40C90" w14:paraId="5C389264" w14:textId="77777777" w:rsidTr="00C40C90">
        <w:tc>
          <w:tcPr>
            <w:tcW w:w="10530" w:type="dxa"/>
          </w:tcPr>
          <w:p w14:paraId="3DE0B04D" w14:textId="77777777" w:rsidR="00C40C90" w:rsidRPr="00C40C90" w:rsidRDefault="00C40C90" w:rsidP="001831F2">
            <w:pPr>
              <w:rPr>
                <w:b/>
                <w:sz w:val="22"/>
                <w:szCs w:val="22"/>
              </w:rPr>
            </w:pPr>
            <w:r w:rsidRPr="00C40C90">
              <w:rPr>
                <w:b/>
                <w:sz w:val="22"/>
                <w:szCs w:val="22"/>
              </w:rPr>
              <w:t>Librarian/Teacher Roles:</w:t>
            </w:r>
          </w:p>
          <w:p w14:paraId="6FD850F6" w14:textId="77777777" w:rsidR="00C40C90" w:rsidRPr="00C40C90" w:rsidRDefault="00C40C90" w:rsidP="001831F2">
            <w:pPr>
              <w:pStyle w:val="ListParagraph"/>
              <w:numPr>
                <w:ilvl w:val="0"/>
                <w:numId w:val="1"/>
              </w:numPr>
              <w:rPr>
                <w:sz w:val="22"/>
                <w:szCs w:val="22"/>
              </w:rPr>
            </w:pPr>
            <w:r w:rsidRPr="00C40C90">
              <w:rPr>
                <w:sz w:val="22"/>
                <w:szCs w:val="22"/>
              </w:rPr>
              <w:t>Both the teacher and the librarian will help students to chose their books, if necessary, otherwise the teacher and librarian will serve only as a guide during the book selection process.</w:t>
            </w:r>
          </w:p>
          <w:p w14:paraId="58A6E926" w14:textId="77777777" w:rsidR="00C40C90" w:rsidRPr="00C40C90" w:rsidRDefault="00C40C90" w:rsidP="001831F2">
            <w:pPr>
              <w:pStyle w:val="ListParagraph"/>
              <w:numPr>
                <w:ilvl w:val="0"/>
                <w:numId w:val="1"/>
              </w:numPr>
              <w:rPr>
                <w:sz w:val="22"/>
                <w:szCs w:val="22"/>
              </w:rPr>
            </w:pPr>
            <w:r w:rsidRPr="00C40C90">
              <w:rPr>
                <w:sz w:val="22"/>
                <w:szCs w:val="22"/>
              </w:rPr>
              <w:t>The librarian will provide instruction on how to create a book trailer and provide examples for students to view.</w:t>
            </w:r>
          </w:p>
          <w:p w14:paraId="164B3358" w14:textId="77777777" w:rsidR="00C40C90" w:rsidRPr="00C40C90" w:rsidRDefault="00C40C90" w:rsidP="001831F2">
            <w:pPr>
              <w:pStyle w:val="ListParagraph"/>
              <w:numPr>
                <w:ilvl w:val="0"/>
                <w:numId w:val="1"/>
              </w:numPr>
              <w:rPr>
                <w:sz w:val="22"/>
                <w:szCs w:val="22"/>
              </w:rPr>
            </w:pPr>
            <w:r w:rsidRPr="00C40C90">
              <w:rPr>
                <w:sz w:val="22"/>
                <w:szCs w:val="22"/>
              </w:rPr>
              <w:t>The librarian will help students to create Edublog accounts and any other accounts they may need in order to complete the project.</w:t>
            </w:r>
          </w:p>
          <w:p w14:paraId="5DFD76F5" w14:textId="77777777" w:rsidR="00C40C90" w:rsidRPr="00C40C90" w:rsidRDefault="00C40C90" w:rsidP="001831F2">
            <w:pPr>
              <w:pStyle w:val="ListParagraph"/>
              <w:numPr>
                <w:ilvl w:val="0"/>
                <w:numId w:val="1"/>
              </w:numPr>
              <w:rPr>
                <w:sz w:val="22"/>
                <w:szCs w:val="22"/>
              </w:rPr>
            </w:pPr>
            <w:r w:rsidRPr="00C40C90">
              <w:rPr>
                <w:sz w:val="22"/>
                <w:szCs w:val="22"/>
              </w:rPr>
              <w:t xml:space="preserve">The teacher and librarian will provide the assignment criteria as well as the scoring rubric for students to follow as they create their trailers </w:t>
            </w:r>
          </w:p>
          <w:p w14:paraId="5FC9737D" w14:textId="77777777" w:rsidR="00C40C90" w:rsidRPr="00C40C90" w:rsidRDefault="00C40C90" w:rsidP="001831F2">
            <w:pPr>
              <w:pStyle w:val="ListParagraph"/>
              <w:numPr>
                <w:ilvl w:val="0"/>
                <w:numId w:val="1"/>
              </w:numPr>
              <w:rPr>
                <w:sz w:val="22"/>
                <w:szCs w:val="22"/>
              </w:rPr>
            </w:pPr>
            <w:r w:rsidRPr="00C40C90">
              <w:rPr>
                <w:sz w:val="22"/>
                <w:szCs w:val="22"/>
              </w:rPr>
              <w:t>The teacher and librarian will work together to monitor the blog website.</w:t>
            </w:r>
          </w:p>
          <w:p w14:paraId="6207B1B0" w14:textId="4BA825C1" w:rsidR="00C40C90" w:rsidRPr="00C40C90" w:rsidRDefault="00C40C90" w:rsidP="001831F2">
            <w:pPr>
              <w:pStyle w:val="ListParagraph"/>
              <w:numPr>
                <w:ilvl w:val="0"/>
                <w:numId w:val="1"/>
              </w:numPr>
              <w:rPr>
                <w:sz w:val="22"/>
                <w:szCs w:val="22"/>
              </w:rPr>
            </w:pPr>
            <w:r w:rsidRPr="00C40C90">
              <w:rPr>
                <w:sz w:val="22"/>
                <w:szCs w:val="22"/>
              </w:rPr>
              <w:t>The teacher and librarian will work together to assess the final projects.</w:t>
            </w:r>
          </w:p>
        </w:tc>
      </w:tr>
      <w:tr w:rsidR="00C40C90" w14:paraId="1076D9DD" w14:textId="77777777" w:rsidTr="00C40C90">
        <w:tc>
          <w:tcPr>
            <w:tcW w:w="10530" w:type="dxa"/>
          </w:tcPr>
          <w:p w14:paraId="0154DDEC" w14:textId="77777777" w:rsidR="00C40C90" w:rsidRPr="00C40C90" w:rsidRDefault="00C40C90" w:rsidP="001831F2">
            <w:pPr>
              <w:rPr>
                <w:b/>
                <w:sz w:val="22"/>
                <w:szCs w:val="22"/>
              </w:rPr>
            </w:pPr>
            <w:r w:rsidRPr="00C40C90">
              <w:rPr>
                <w:b/>
                <w:sz w:val="22"/>
                <w:szCs w:val="22"/>
              </w:rPr>
              <w:t>Assessment:</w:t>
            </w:r>
          </w:p>
          <w:p w14:paraId="35CCE4EB" w14:textId="73820502" w:rsidR="00C40C90" w:rsidRPr="00C40C90" w:rsidRDefault="00C40C90" w:rsidP="001831F2">
            <w:pPr>
              <w:rPr>
                <w:sz w:val="22"/>
                <w:szCs w:val="22"/>
              </w:rPr>
            </w:pPr>
            <w:r w:rsidRPr="00C40C90">
              <w:rPr>
                <w:sz w:val="22"/>
                <w:szCs w:val="22"/>
              </w:rPr>
              <w:t xml:space="preserve">The teacher and librarian will create a rubric together to assess the students’ book trailers.  The rubric may look similar to this one from </w:t>
            </w:r>
            <w:hyperlink r:id="rId30" w:history="1">
              <w:r w:rsidRPr="00C40C90">
                <w:rPr>
                  <w:rStyle w:val="Hyperlink"/>
                  <w:sz w:val="22"/>
                  <w:szCs w:val="22"/>
                </w:rPr>
                <w:t>Read Write Think</w:t>
              </w:r>
            </w:hyperlink>
            <w:r w:rsidRPr="00C40C90">
              <w:rPr>
                <w:sz w:val="22"/>
                <w:szCs w:val="22"/>
              </w:rPr>
              <w:t>.</w:t>
            </w:r>
          </w:p>
        </w:tc>
      </w:tr>
      <w:tr w:rsidR="00C40C90" w14:paraId="03BE71AB" w14:textId="77777777" w:rsidTr="00C40C90">
        <w:tc>
          <w:tcPr>
            <w:tcW w:w="10530" w:type="dxa"/>
          </w:tcPr>
          <w:p w14:paraId="3A909DD8" w14:textId="77777777" w:rsidR="00C40C90" w:rsidRPr="00C40C90" w:rsidRDefault="00C40C90" w:rsidP="001831F2">
            <w:pPr>
              <w:rPr>
                <w:b/>
                <w:sz w:val="22"/>
                <w:szCs w:val="22"/>
              </w:rPr>
            </w:pPr>
            <w:r w:rsidRPr="00C40C90">
              <w:rPr>
                <w:b/>
                <w:sz w:val="22"/>
                <w:szCs w:val="22"/>
              </w:rPr>
              <w:t>Handouts/Materials:</w:t>
            </w:r>
          </w:p>
          <w:p w14:paraId="590447E6" w14:textId="77777777" w:rsidR="00C40C90" w:rsidRPr="00C40C90" w:rsidRDefault="00C40C90" w:rsidP="001831F2">
            <w:pPr>
              <w:rPr>
                <w:sz w:val="22"/>
                <w:szCs w:val="22"/>
              </w:rPr>
            </w:pPr>
            <w:r w:rsidRPr="00C40C90">
              <w:rPr>
                <w:sz w:val="22"/>
                <w:szCs w:val="22"/>
              </w:rPr>
              <w:t>Book Trailer rubric</w:t>
            </w:r>
          </w:p>
          <w:p w14:paraId="144739FE" w14:textId="77777777" w:rsidR="00C40C90" w:rsidRPr="00C40C90" w:rsidRDefault="00C40C90" w:rsidP="001831F2">
            <w:pPr>
              <w:rPr>
                <w:sz w:val="22"/>
                <w:szCs w:val="22"/>
              </w:rPr>
            </w:pPr>
            <w:r w:rsidRPr="00C40C90">
              <w:rPr>
                <w:sz w:val="22"/>
                <w:szCs w:val="22"/>
              </w:rPr>
              <w:t>Assignment outline</w:t>
            </w:r>
          </w:p>
          <w:p w14:paraId="0B888D48" w14:textId="77777777" w:rsidR="00C40C90" w:rsidRPr="00C40C90" w:rsidRDefault="00C40C90" w:rsidP="001831F2">
            <w:pPr>
              <w:rPr>
                <w:sz w:val="22"/>
                <w:szCs w:val="22"/>
              </w:rPr>
            </w:pPr>
            <w:r w:rsidRPr="00C40C90">
              <w:rPr>
                <w:sz w:val="22"/>
                <w:szCs w:val="22"/>
              </w:rPr>
              <w:t xml:space="preserve">Click </w:t>
            </w:r>
            <w:hyperlink r:id="rId31" w:history="1">
              <w:r w:rsidRPr="00C40C90">
                <w:rPr>
                  <w:rStyle w:val="Hyperlink"/>
                  <w:sz w:val="22"/>
                  <w:szCs w:val="22"/>
                </w:rPr>
                <w:t>here</w:t>
              </w:r>
            </w:hyperlink>
            <w:r w:rsidRPr="00C40C90">
              <w:rPr>
                <w:sz w:val="22"/>
                <w:szCs w:val="22"/>
              </w:rPr>
              <w:t xml:space="preserve"> for an example of a book trailer</w:t>
            </w:r>
          </w:p>
          <w:p w14:paraId="10A0CBFD" w14:textId="77777777" w:rsidR="00C40C90" w:rsidRPr="00C40C90" w:rsidRDefault="00C40C90" w:rsidP="001831F2">
            <w:pPr>
              <w:rPr>
                <w:sz w:val="22"/>
                <w:szCs w:val="22"/>
              </w:rPr>
            </w:pPr>
            <w:r w:rsidRPr="00C40C90">
              <w:rPr>
                <w:sz w:val="22"/>
                <w:szCs w:val="22"/>
              </w:rPr>
              <w:t xml:space="preserve">More </w:t>
            </w:r>
            <w:hyperlink r:id="rId32" w:history="1">
              <w:r w:rsidRPr="00C40C90">
                <w:rPr>
                  <w:rStyle w:val="Hyperlink"/>
                  <w:sz w:val="22"/>
                  <w:szCs w:val="22"/>
                </w:rPr>
                <w:t>examples</w:t>
              </w:r>
            </w:hyperlink>
            <w:r w:rsidRPr="00C40C90">
              <w:rPr>
                <w:sz w:val="22"/>
                <w:szCs w:val="22"/>
              </w:rPr>
              <w:t xml:space="preserve"> from Barnes and Noble bookstore</w:t>
            </w:r>
          </w:p>
        </w:tc>
      </w:tr>
      <w:tr w:rsidR="00C40C90" w14:paraId="22EEA9C8" w14:textId="77777777" w:rsidTr="00C40C90">
        <w:tc>
          <w:tcPr>
            <w:tcW w:w="10530" w:type="dxa"/>
          </w:tcPr>
          <w:p w14:paraId="3C1B6EE9" w14:textId="77777777" w:rsidR="00C40C90" w:rsidRDefault="00C40C90" w:rsidP="001831F2">
            <w:pPr>
              <w:rPr>
                <w:b/>
              </w:rPr>
            </w:pPr>
            <w:r>
              <w:rPr>
                <w:b/>
              </w:rPr>
              <w:t>References:</w:t>
            </w:r>
          </w:p>
          <w:p w14:paraId="13545B1F" w14:textId="5E072233" w:rsidR="00C40C90" w:rsidRPr="00C40C90" w:rsidRDefault="00C40C90" w:rsidP="001831F2">
            <w:pPr>
              <w:rPr>
                <w:sz w:val="22"/>
                <w:szCs w:val="22"/>
              </w:rPr>
            </w:pPr>
            <w:r w:rsidRPr="00C40C90">
              <w:rPr>
                <w:sz w:val="22"/>
                <w:szCs w:val="22"/>
              </w:rPr>
              <w:t xml:space="preserve">Barnes&amp;Noble.  </w:t>
            </w:r>
            <w:r w:rsidRPr="00C40C90">
              <w:rPr>
                <w:i/>
                <w:sz w:val="22"/>
                <w:szCs w:val="22"/>
              </w:rPr>
              <w:t>B&amp;N Studio</w:t>
            </w:r>
            <w:r w:rsidRPr="00C40C90">
              <w:rPr>
                <w:sz w:val="22"/>
                <w:szCs w:val="22"/>
              </w:rPr>
              <w:t xml:space="preserve">.  Accessed 15 Jul 2014. Web </w:t>
            </w:r>
            <w:hyperlink r:id="rId33" w:history="1">
              <w:r w:rsidRPr="00C40C90">
                <w:rPr>
                  <w:rStyle w:val="Hyperlink"/>
                  <w:sz w:val="22"/>
                  <w:szCs w:val="22"/>
                </w:rPr>
                <w:t>http://www.barnesandnoble.com/u/bn-studio-author-interviews-book-videos/379003633</w:t>
              </w:r>
            </w:hyperlink>
          </w:p>
          <w:p w14:paraId="26387D52" w14:textId="77777777" w:rsidR="00C40C90" w:rsidRPr="00C40C90" w:rsidRDefault="00C40C90" w:rsidP="001831F2">
            <w:pPr>
              <w:rPr>
                <w:sz w:val="22"/>
                <w:szCs w:val="22"/>
              </w:rPr>
            </w:pPr>
            <w:r w:rsidRPr="00C40C90">
              <w:rPr>
                <w:sz w:val="22"/>
                <w:szCs w:val="22"/>
              </w:rPr>
              <w:t xml:space="preserve">Read Write Think.  </w:t>
            </w:r>
            <w:r w:rsidRPr="00C40C90">
              <w:rPr>
                <w:i/>
                <w:sz w:val="22"/>
                <w:szCs w:val="22"/>
              </w:rPr>
              <w:t>Book Trailer Rubric</w:t>
            </w:r>
            <w:r w:rsidRPr="00C40C90">
              <w:rPr>
                <w:sz w:val="22"/>
                <w:szCs w:val="22"/>
              </w:rPr>
              <w:t xml:space="preserve">.  Accessed 15 Jul 2014.  PDF.  </w:t>
            </w:r>
            <w:hyperlink r:id="rId34" w:history="1">
              <w:r w:rsidRPr="00C40C90">
                <w:rPr>
                  <w:rStyle w:val="Hyperlink"/>
                  <w:sz w:val="22"/>
                  <w:szCs w:val="22"/>
                </w:rPr>
                <w:t>http://www.readwritethink.org/files/resources/lesson-docs/30914Rubric.pdf</w:t>
              </w:r>
            </w:hyperlink>
          </w:p>
          <w:p w14:paraId="602C6A16" w14:textId="77777777" w:rsidR="00C40C90" w:rsidRPr="006402C4" w:rsidRDefault="00C40C90" w:rsidP="001831F2"/>
        </w:tc>
      </w:tr>
    </w:tbl>
    <w:p w14:paraId="38F424B0" w14:textId="77777777" w:rsidR="00C40C90" w:rsidRDefault="00C40C90" w:rsidP="00C40C90"/>
    <w:p w14:paraId="42E51F65" w14:textId="77777777" w:rsidR="00C40C90" w:rsidRDefault="00C40C90" w:rsidP="00C40C90"/>
    <w:tbl>
      <w:tblPr>
        <w:tblStyle w:val="TableGrid"/>
        <w:tblW w:w="9900" w:type="dxa"/>
        <w:tblInd w:w="-432" w:type="dxa"/>
        <w:tblLook w:val="04A0" w:firstRow="1" w:lastRow="0" w:firstColumn="1" w:lastColumn="0" w:noHBand="0" w:noVBand="1"/>
      </w:tblPr>
      <w:tblGrid>
        <w:gridCol w:w="9900"/>
      </w:tblGrid>
      <w:tr w:rsidR="00C40C90" w:rsidRPr="003E5F78" w14:paraId="2F36B630" w14:textId="77777777" w:rsidTr="001831F2">
        <w:tc>
          <w:tcPr>
            <w:tcW w:w="9900" w:type="dxa"/>
          </w:tcPr>
          <w:p w14:paraId="6AF24AEB" w14:textId="77777777" w:rsidR="00C40C90" w:rsidRPr="003E5F78" w:rsidRDefault="00C40C90" w:rsidP="001831F2">
            <w:pPr>
              <w:jc w:val="center"/>
              <w:rPr>
                <w:b/>
                <w:u w:val="single"/>
              </w:rPr>
            </w:pPr>
            <w:r w:rsidRPr="003E5F78">
              <w:rPr>
                <w:b/>
                <w:u w:val="single"/>
              </w:rPr>
              <w:t>Reading Instructional Strategy</w:t>
            </w:r>
          </w:p>
          <w:p w14:paraId="6C31026B" w14:textId="77777777" w:rsidR="00C40C90" w:rsidRPr="003E5F78" w:rsidRDefault="00C40C90" w:rsidP="001831F2">
            <w:pPr>
              <w:jc w:val="center"/>
              <w:rPr>
                <w:b/>
              </w:rPr>
            </w:pPr>
            <w:r>
              <w:rPr>
                <w:b/>
              </w:rPr>
              <w:t>Book Review Bookmarks and Display (Middle School)</w:t>
            </w:r>
          </w:p>
        </w:tc>
      </w:tr>
      <w:tr w:rsidR="00C40C90" w:rsidRPr="003E5F78" w14:paraId="1626650F" w14:textId="77777777" w:rsidTr="001831F2">
        <w:tc>
          <w:tcPr>
            <w:tcW w:w="9900" w:type="dxa"/>
          </w:tcPr>
          <w:p w14:paraId="60F817E4" w14:textId="77777777" w:rsidR="00C40C90" w:rsidRPr="00C40C90" w:rsidRDefault="00C40C90" w:rsidP="001831F2">
            <w:pPr>
              <w:rPr>
                <w:b/>
                <w:sz w:val="22"/>
                <w:szCs w:val="22"/>
              </w:rPr>
            </w:pPr>
            <w:r w:rsidRPr="00C40C90">
              <w:rPr>
                <w:b/>
                <w:sz w:val="22"/>
                <w:szCs w:val="22"/>
              </w:rPr>
              <w:t>AASL Benchmark</w:t>
            </w:r>
          </w:p>
          <w:p w14:paraId="28B97878" w14:textId="77777777" w:rsidR="00C40C90" w:rsidRPr="00C40C90" w:rsidRDefault="00C40C90" w:rsidP="001831F2">
            <w:pPr>
              <w:rPr>
                <w:b/>
                <w:sz w:val="22"/>
                <w:szCs w:val="22"/>
              </w:rPr>
            </w:pPr>
            <w:r w:rsidRPr="00C40C90">
              <w:rPr>
                <w:b/>
                <w:sz w:val="22"/>
                <w:szCs w:val="22"/>
              </w:rPr>
              <w:t xml:space="preserve">AASL 1.3.4: Contribute to the exchange of ideas within a learning community.  </w:t>
            </w:r>
          </w:p>
          <w:p w14:paraId="6E4F69FC" w14:textId="77777777" w:rsidR="00C40C90" w:rsidRPr="00C40C90" w:rsidRDefault="00C40C90" w:rsidP="001831F2">
            <w:pPr>
              <w:rPr>
                <w:b/>
                <w:sz w:val="22"/>
                <w:szCs w:val="22"/>
              </w:rPr>
            </w:pPr>
            <w:r w:rsidRPr="00C40C90">
              <w:rPr>
                <w:b/>
                <w:sz w:val="22"/>
                <w:szCs w:val="22"/>
              </w:rPr>
              <w:t>AASL 4.3.1: Participate in the social exchange of ideas, both electronically and in person.</w:t>
            </w:r>
          </w:p>
          <w:p w14:paraId="77A1D2F1" w14:textId="77777777" w:rsidR="00C40C90" w:rsidRPr="00C40C90" w:rsidRDefault="00C40C90" w:rsidP="001831F2">
            <w:pPr>
              <w:rPr>
                <w:sz w:val="22"/>
                <w:szCs w:val="22"/>
              </w:rPr>
            </w:pPr>
            <w:r w:rsidRPr="00C40C90">
              <w:rPr>
                <w:b/>
                <w:sz w:val="22"/>
                <w:szCs w:val="22"/>
              </w:rPr>
              <w:t>AASL 2.1.6</w:t>
            </w:r>
            <w:r w:rsidRPr="00C40C90">
              <w:rPr>
                <w:sz w:val="22"/>
                <w:szCs w:val="22"/>
              </w:rPr>
              <w:t xml:space="preserve"> Use the writing process, media and visual literacy and technology skills to create products that express new understanding.  </w:t>
            </w:r>
          </w:p>
        </w:tc>
      </w:tr>
      <w:tr w:rsidR="00C40C90" w:rsidRPr="003E5F78" w14:paraId="4D9A2CF6" w14:textId="77777777" w:rsidTr="001831F2">
        <w:tc>
          <w:tcPr>
            <w:tcW w:w="9900" w:type="dxa"/>
          </w:tcPr>
          <w:p w14:paraId="40B07C37" w14:textId="52B7DDC3" w:rsidR="00C40C90" w:rsidRPr="00C40C90" w:rsidRDefault="00C40C90" w:rsidP="001831F2">
            <w:pPr>
              <w:rPr>
                <w:b/>
                <w:sz w:val="22"/>
                <w:szCs w:val="22"/>
              </w:rPr>
            </w:pPr>
            <w:r w:rsidRPr="00C40C90">
              <w:rPr>
                <w:b/>
                <w:sz w:val="22"/>
                <w:szCs w:val="22"/>
              </w:rPr>
              <w:t>Grade Level: 6-8</w:t>
            </w:r>
          </w:p>
        </w:tc>
      </w:tr>
      <w:tr w:rsidR="00C40C90" w:rsidRPr="003E5F78" w14:paraId="36A03771" w14:textId="77777777" w:rsidTr="001831F2">
        <w:tc>
          <w:tcPr>
            <w:tcW w:w="9900" w:type="dxa"/>
          </w:tcPr>
          <w:p w14:paraId="2EBBB12F" w14:textId="77777777" w:rsidR="00C40C90" w:rsidRPr="00C40C90" w:rsidRDefault="00C40C90" w:rsidP="001831F2">
            <w:pPr>
              <w:rPr>
                <w:b/>
                <w:sz w:val="22"/>
                <w:szCs w:val="22"/>
              </w:rPr>
            </w:pPr>
            <w:r w:rsidRPr="00C40C90">
              <w:rPr>
                <w:b/>
                <w:sz w:val="22"/>
                <w:szCs w:val="22"/>
              </w:rPr>
              <w:t>Description:</w:t>
            </w:r>
          </w:p>
          <w:p w14:paraId="71892D6A" w14:textId="77777777" w:rsidR="00C40C90" w:rsidRPr="00C40C90" w:rsidRDefault="00C40C90" w:rsidP="001831F2">
            <w:pPr>
              <w:rPr>
                <w:sz w:val="22"/>
                <w:szCs w:val="22"/>
              </w:rPr>
            </w:pPr>
            <w:r w:rsidRPr="00C40C90">
              <w:rPr>
                <w:sz w:val="22"/>
                <w:szCs w:val="22"/>
              </w:rPr>
              <w:t>After reading a book of their choice, students will create a book review bookmark to place in the book for the next potential reader.  These bookmarks will not only be in the physical form, but also in the digital form on the library’s website where students and parents can look up new and old books in the school’s library.  The students will also create a star rating system similar to the box office and music review, five stars meaning the best and one star meaning the worst.</w:t>
            </w:r>
          </w:p>
        </w:tc>
      </w:tr>
      <w:tr w:rsidR="00C40C90" w:rsidRPr="003E5F78" w14:paraId="75858E60" w14:textId="77777777" w:rsidTr="001831F2">
        <w:tc>
          <w:tcPr>
            <w:tcW w:w="9900" w:type="dxa"/>
          </w:tcPr>
          <w:p w14:paraId="3B7BAE50" w14:textId="77777777" w:rsidR="00C40C90" w:rsidRPr="00C40C90" w:rsidRDefault="00C40C90" w:rsidP="001831F2">
            <w:pPr>
              <w:rPr>
                <w:b/>
                <w:sz w:val="22"/>
                <w:szCs w:val="22"/>
              </w:rPr>
            </w:pPr>
            <w:r w:rsidRPr="00C40C90">
              <w:rPr>
                <w:b/>
                <w:sz w:val="22"/>
                <w:szCs w:val="22"/>
              </w:rPr>
              <w:t>Meaning from text:</w:t>
            </w:r>
          </w:p>
          <w:p w14:paraId="12DAF8C0" w14:textId="77777777" w:rsidR="00C40C90" w:rsidRPr="00C40C90" w:rsidRDefault="00C40C90" w:rsidP="001831F2">
            <w:pPr>
              <w:rPr>
                <w:sz w:val="22"/>
                <w:szCs w:val="22"/>
              </w:rPr>
            </w:pPr>
            <w:r w:rsidRPr="00C40C90">
              <w:rPr>
                <w:sz w:val="22"/>
                <w:szCs w:val="22"/>
              </w:rPr>
              <w:t>Students will have had read the book in it’s entirety in order to give a comprehensive review of the book, which will also include a summary of the book (without any spoilers) as well as their personal reaction to the book.  Students will have to be able to read and understand the major theme of the book as well as articulate the best features of the book.  Students will also have to practice their persuasive writing skills to entice others to want to read the same book and give it a similar rating.</w:t>
            </w:r>
          </w:p>
        </w:tc>
      </w:tr>
      <w:tr w:rsidR="00C40C90" w:rsidRPr="003E5F78" w14:paraId="0D34BDF9" w14:textId="77777777" w:rsidTr="001831F2">
        <w:tc>
          <w:tcPr>
            <w:tcW w:w="9900" w:type="dxa"/>
          </w:tcPr>
          <w:p w14:paraId="1FB3F4A9" w14:textId="77777777" w:rsidR="00C40C90" w:rsidRPr="00C40C90" w:rsidRDefault="00C40C90" w:rsidP="001831F2">
            <w:pPr>
              <w:rPr>
                <w:b/>
                <w:sz w:val="22"/>
                <w:szCs w:val="22"/>
              </w:rPr>
            </w:pPr>
            <w:r w:rsidRPr="00C40C90">
              <w:rPr>
                <w:b/>
                <w:sz w:val="22"/>
                <w:szCs w:val="22"/>
              </w:rPr>
              <w:t>Librarian/Teacher Roles:</w:t>
            </w:r>
          </w:p>
          <w:p w14:paraId="55BDAD91" w14:textId="77777777" w:rsidR="00C40C90" w:rsidRPr="00C40C90" w:rsidRDefault="00C40C90" w:rsidP="001831F2">
            <w:pPr>
              <w:pStyle w:val="ListParagraph"/>
              <w:numPr>
                <w:ilvl w:val="0"/>
                <w:numId w:val="1"/>
              </w:numPr>
              <w:rPr>
                <w:sz w:val="22"/>
                <w:szCs w:val="22"/>
              </w:rPr>
            </w:pPr>
            <w:r w:rsidRPr="00C40C90">
              <w:rPr>
                <w:sz w:val="22"/>
                <w:szCs w:val="22"/>
              </w:rPr>
              <w:t>Both the teacher and the librarian will help students to chose their books, if necessary, otherwise the teacher and librarian will serve only as a guide during the book selection process.</w:t>
            </w:r>
          </w:p>
          <w:p w14:paraId="68B87A07" w14:textId="77777777" w:rsidR="00C40C90" w:rsidRPr="00C40C90" w:rsidRDefault="00C40C90" w:rsidP="001831F2">
            <w:pPr>
              <w:pStyle w:val="ListParagraph"/>
              <w:numPr>
                <w:ilvl w:val="0"/>
                <w:numId w:val="1"/>
              </w:numPr>
              <w:rPr>
                <w:sz w:val="22"/>
                <w:szCs w:val="22"/>
              </w:rPr>
            </w:pPr>
            <w:r w:rsidRPr="00C40C90">
              <w:rPr>
                <w:sz w:val="22"/>
                <w:szCs w:val="22"/>
              </w:rPr>
              <w:t>The librarian will provide instruction on how to create a book review and provide examples for students to view.</w:t>
            </w:r>
          </w:p>
          <w:p w14:paraId="082E3D08" w14:textId="3FBE741C" w:rsidR="00C40C90" w:rsidRPr="00C40C90" w:rsidRDefault="00C40C90" w:rsidP="001831F2">
            <w:pPr>
              <w:pStyle w:val="ListParagraph"/>
              <w:numPr>
                <w:ilvl w:val="0"/>
                <w:numId w:val="1"/>
              </w:numPr>
              <w:rPr>
                <w:sz w:val="22"/>
                <w:szCs w:val="22"/>
              </w:rPr>
            </w:pPr>
            <w:r w:rsidRPr="00C40C90">
              <w:rPr>
                <w:sz w:val="22"/>
                <w:szCs w:val="22"/>
              </w:rPr>
              <w:t xml:space="preserve">The librarian will help students to create their bookmarks using Microsoft Publisher and how to upload it to an email and send it to the </w:t>
            </w:r>
            <w:r w:rsidRPr="00C40C90">
              <w:rPr>
                <w:sz w:val="22"/>
                <w:szCs w:val="22"/>
              </w:rPr>
              <w:t>librarian’s</w:t>
            </w:r>
            <w:r w:rsidRPr="00C40C90">
              <w:rPr>
                <w:sz w:val="22"/>
                <w:szCs w:val="22"/>
              </w:rPr>
              <w:t xml:space="preserve"> email to be posted to the library’s website.</w:t>
            </w:r>
          </w:p>
          <w:p w14:paraId="70E81141" w14:textId="77777777" w:rsidR="00C40C90" w:rsidRPr="00C40C90" w:rsidRDefault="00C40C90" w:rsidP="001831F2">
            <w:pPr>
              <w:pStyle w:val="ListParagraph"/>
              <w:numPr>
                <w:ilvl w:val="0"/>
                <w:numId w:val="1"/>
              </w:numPr>
              <w:rPr>
                <w:sz w:val="22"/>
                <w:szCs w:val="22"/>
              </w:rPr>
            </w:pPr>
            <w:r w:rsidRPr="00C40C90">
              <w:rPr>
                <w:sz w:val="22"/>
                <w:szCs w:val="22"/>
              </w:rPr>
              <w:t>The teacher and librarian will provide the assignment criteria as well as the scoring rubric for students to follow as they create their reviews</w:t>
            </w:r>
          </w:p>
          <w:p w14:paraId="11EAD10B" w14:textId="77777777" w:rsidR="00C40C90" w:rsidRPr="00C40C90" w:rsidRDefault="00C40C90" w:rsidP="001831F2">
            <w:pPr>
              <w:pStyle w:val="ListParagraph"/>
              <w:numPr>
                <w:ilvl w:val="0"/>
                <w:numId w:val="1"/>
              </w:numPr>
              <w:rPr>
                <w:sz w:val="22"/>
                <w:szCs w:val="22"/>
              </w:rPr>
            </w:pPr>
            <w:r w:rsidRPr="00C40C90">
              <w:rPr>
                <w:sz w:val="22"/>
                <w:szCs w:val="22"/>
              </w:rPr>
              <w:t>The librarian will work together to monitor the library’s website.</w:t>
            </w:r>
          </w:p>
          <w:p w14:paraId="78625228" w14:textId="77777777" w:rsidR="00C40C90" w:rsidRPr="00C40C90" w:rsidRDefault="00C40C90" w:rsidP="001831F2">
            <w:pPr>
              <w:pStyle w:val="ListParagraph"/>
              <w:numPr>
                <w:ilvl w:val="0"/>
                <w:numId w:val="1"/>
              </w:numPr>
              <w:rPr>
                <w:sz w:val="22"/>
                <w:szCs w:val="22"/>
              </w:rPr>
            </w:pPr>
            <w:r w:rsidRPr="00C40C90">
              <w:rPr>
                <w:sz w:val="22"/>
                <w:szCs w:val="22"/>
              </w:rPr>
              <w:t>The teacher and librarian will work together to assess the final projects.</w:t>
            </w:r>
          </w:p>
          <w:p w14:paraId="6EF6CD74" w14:textId="77777777" w:rsidR="00C40C90" w:rsidRPr="00C40C90" w:rsidRDefault="00C40C90" w:rsidP="001831F2">
            <w:pPr>
              <w:rPr>
                <w:sz w:val="22"/>
                <w:szCs w:val="22"/>
              </w:rPr>
            </w:pPr>
          </w:p>
        </w:tc>
      </w:tr>
      <w:tr w:rsidR="00C40C90" w:rsidRPr="003E5F78" w14:paraId="2E85DEBA" w14:textId="77777777" w:rsidTr="001831F2">
        <w:tc>
          <w:tcPr>
            <w:tcW w:w="9900" w:type="dxa"/>
          </w:tcPr>
          <w:p w14:paraId="3B68C369" w14:textId="77777777" w:rsidR="00C40C90" w:rsidRPr="00C40C90" w:rsidRDefault="00C40C90" w:rsidP="001831F2">
            <w:pPr>
              <w:rPr>
                <w:b/>
                <w:sz w:val="22"/>
                <w:szCs w:val="22"/>
              </w:rPr>
            </w:pPr>
            <w:r w:rsidRPr="00C40C90">
              <w:rPr>
                <w:b/>
                <w:sz w:val="22"/>
                <w:szCs w:val="22"/>
              </w:rPr>
              <w:t>Assessment:</w:t>
            </w:r>
          </w:p>
          <w:p w14:paraId="3D1D77B3" w14:textId="77777777" w:rsidR="00C40C90" w:rsidRPr="00C40C90" w:rsidRDefault="00C40C90" w:rsidP="001831F2">
            <w:pPr>
              <w:rPr>
                <w:sz w:val="22"/>
                <w:szCs w:val="22"/>
              </w:rPr>
            </w:pPr>
            <w:r w:rsidRPr="00C40C90">
              <w:rPr>
                <w:sz w:val="22"/>
                <w:szCs w:val="22"/>
              </w:rPr>
              <w:t>The librarian and teacher will create the rubric for the bookmarks using Read Write Think model.</w:t>
            </w:r>
          </w:p>
        </w:tc>
      </w:tr>
      <w:tr w:rsidR="00C40C90" w:rsidRPr="003E5F78" w14:paraId="0E0A49ED" w14:textId="77777777" w:rsidTr="001831F2">
        <w:tc>
          <w:tcPr>
            <w:tcW w:w="9900" w:type="dxa"/>
          </w:tcPr>
          <w:p w14:paraId="60BE5119" w14:textId="77777777" w:rsidR="00C40C90" w:rsidRPr="00C40C90" w:rsidRDefault="00C40C90" w:rsidP="001831F2">
            <w:pPr>
              <w:rPr>
                <w:b/>
                <w:sz w:val="22"/>
                <w:szCs w:val="22"/>
              </w:rPr>
            </w:pPr>
            <w:r w:rsidRPr="00C40C90">
              <w:rPr>
                <w:b/>
                <w:sz w:val="22"/>
                <w:szCs w:val="22"/>
              </w:rPr>
              <w:t>Handouts/Materials:</w:t>
            </w:r>
          </w:p>
          <w:p w14:paraId="003A0986" w14:textId="77777777" w:rsidR="00C40C90" w:rsidRPr="00C40C90" w:rsidRDefault="00C40C90" w:rsidP="001831F2">
            <w:pPr>
              <w:rPr>
                <w:sz w:val="22"/>
                <w:szCs w:val="22"/>
              </w:rPr>
            </w:pPr>
            <w:r w:rsidRPr="00C40C90">
              <w:rPr>
                <w:sz w:val="22"/>
                <w:szCs w:val="22"/>
              </w:rPr>
              <w:t>Cardstock/Printer Ink</w:t>
            </w:r>
          </w:p>
          <w:p w14:paraId="4D8BFA33" w14:textId="77777777" w:rsidR="00C40C90" w:rsidRPr="00C40C90" w:rsidRDefault="00C40C90" w:rsidP="001831F2">
            <w:pPr>
              <w:rPr>
                <w:sz w:val="22"/>
                <w:szCs w:val="22"/>
              </w:rPr>
            </w:pPr>
            <w:r w:rsidRPr="00C40C90">
              <w:rPr>
                <w:sz w:val="22"/>
                <w:szCs w:val="22"/>
              </w:rPr>
              <w:t>Microsoft Publisher</w:t>
            </w:r>
          </w:p>
        </w:tc>
      </w:tr>
      <w:tr w:rsidR="00C40C90" w:rsidRPr="006402C4" w14:paraId="69D0B701" w14:textId="77777777" w:rsidTr="001831F2">
        <w:tc>
          <w:tcPr>
            <w:tcW w:w="9900" w:type="dxa"/>
          </w:tcPr>
          <w:p w14:paraId="3BC2D154" w14:textId="77777777" w:rsidR="00C40C90" w:rsidRPr="00C40C90" w:rsidRDefault="00C40C90" w:rsidP="001831F2">
            <w:pPr>
              <w:rPr>
                <w:b/>
                <w:sz w:val="22"/>
                <w:szCs w:val="22"/>
              </w:rPr>
            </w:pPr>
            <w:r w:rsidRPr="00C40C90">
              <w:rPr>
                <w:b/>
                <w:sz w:val="22"/>
                <w:szCs w:val="22"/>
              </w:rPr>
              <w:t>References:</w:t>
            </w:r>
          </w:p>
          <w:p w14:paraId="3BE56140" w14:textId="77777777" w:rsidR="00C40C90" w:rsidRPr="00C40C90" w:rsidRDefault="00C40C90" w:rsidP="001831F2">
            <w:pPr>
              <w:rPr>
                <w:sz w:val="22"/>
                <w:szCs w:val="22"/>
              </w:rPr>
            </w:pPr>
            <w:r w:rsidRPr="00C40C90">
              <w:rPr>
                <w:sz w:val="22"/>
                <w:szCs w:val="22"/>
              </w:rPr>
              <w:t xml:space="preserve">Read Write Think.  </w:t>
            </w:r>
            <w:r w:rsidRPr="00C40C90">
              <w:rPr>
                <w:i/>
                <w:sz w:val="22"/>
                <w:szCs w:val="22"/>
              </w:rPr>
              <w:t>Book Review Template</w:t>
            </w:r>
            <w:r w:rsidRPr="00C40C90">
              <w:rPr>
                <w:sz w:val="22"/>
                <w:szCs w:val="22"/>
              </w:rPr>
              <w:t xml:space="preserve">.  Accessed 15 Jul 2014.  Web.  </w:t>
            </w:r>
            <w:hyperlink r:id="rId35" w:history="1">
              <w:r w:rsidRPr="00C40C90">
                <w:rPr>
                  <w:rStyle w:val="Hyperlink"/>
                  <w:sz w:val="22"/>
                  <w:szCs w:val="22"/>
                </w:rPr>
                <w:t>http://www.readwritethink.org/classroom-resources/printouts/book-review-template-30200.html</w:t>
              </w:r>
            </w:hyperlink>
            <w:r w:rsidRPr="00C40C90">
              <w:rPr>
                <w:sz w:val="22"/>
                <w:szCs w:val="22"/>
              </w:rPr>
              <w:t xml:space="preserve"> </w:t>
            </w:r>
          </w:p>
        </w:tc>
      </w:tr>
    </w:tbl>
    <w:p w14:paraId="07098AA4" w14:textId="77777777" w:rsidR="00C40C90" w:rsidRDefault="00C40C90" w:rsidP="00C40C90"/>
    <w:p w14:paraId="69E4EA3F" w14:textId="77777777" w:rsidR="00C40C90" w:rsidRPr="008941EC" w:rsidRDefault="00C40C90" w:rsidP="008941EC">
      <w:pPr>
        <w:rPr>
          <w:sz w:val="22"/>
          <w:szCs w:val="22"/>
        </w:rPr>
      </w:pPr>
    </w:p>
    <w:p w14:paraId="172DBDDC" w14:textId="77777777" w:rsidR="00951A07" w:rsidRDefault="00951A07"/>
    <w:sectPr w:rsidR="00951A07" w:rsidSect="00951A07">
      <w:headerReference w:type="even" r:id="rId36"/>
      <w:headerReference w:type="default" r:id="rI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DC559" w14:textId="77777777" w:rsidR="002614AD" w:rsidRDefault="002614AD" w:rsidP="00870F38">
      <w:r>
        <w:separator/>
      </w:r>
    </w:p>
  </w:endnote>
  <w:endnote w:type="continuationSeparator" w:id="0">
    <w:p w14:paraId="1D284541" w14:textId="77777777" w:rsidR="002614AD" w:rsidRDefault="002614AD" w:rsidP="0087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3C88A" w14:textId="77777777" w:rsidR="002614AD" w:rsidRDefault="002614AD" w:rsidP="00870F38">
      <w:r>
        <w:separator/>
      </w:r>
    </w:p>
  </w:footnote>
  <w:footnote w:type="continuationSeparator" w:id="0">
    <w:p w14:paraId="614D5550" w14:textId="77777777" w:rsidR="002614AD" w:rsidRDefault="002614AD" w:rsidP="00870F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FBF52" w14:textId="77777777" w:rsidR="002614AD" w:rsidRDefault="002614AD" w:rsidP="008251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B8907" w14:textId="77777777" w:rsidR="002614AD" w:rsidRDefault="002614AD" w:rsidP="00870F3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25AC9" w14:textId="77777777" w:rsidR="002614AD" w:rsidRDefault="002614AD" w:rsidP="008251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C90">
      <w:rPr>
        <w:rStyle w:val="PageNumber"/>
        <w:noProof/>
      </w:rPr>
      <w:t>1</w:t>
    </w:r>
    <w:r>
      <w:rPr>
        <w:rStyle w:val="PageNumber"/>
      </w:rPr>
      <w:fldChar w:fldCharType="end"/>
    </w:r>
  </w:p>
  <w:p w14:paraId="36D1AB3C" w14:textId="77777777" w:rsidR="002614AD" w:rsidRDefault="002614AD" w:rsidP="00870F38">
    <w:pPr>
      <w:pStyle w:val="Header"/>
      <w:ind w:right="360"/>
      <w:jc w:val="right"/>
    </w:pPr>
    <w:r>
      <w:t xml:space="preserve">Tota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20A97"/>
    <w:multiLevelType w:val="hybridMultilevel"/>
    <w:tmpl w:val="D990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EC"/>
    <w:rsid w:val="0016381E"/>
    <w:rsid w:val="001B7DC7"/>
    <w:rsid w:val="00236FC2"/>
    <w:rsid w:val="002377A7"/>
    <w:rsid w:val="002614AD"/>
    <w:rsid w:val="002E2AAE"/>
    <w:rsid w:val="00377EF8"/>
    <w:rsid w:val="003A27BF"/>
    <w:rsid w:val="003A325B"/>
    <w:rsid w:val="003B0D50"/>
    <w:rsid w:val="0046247F"/>
    <w:rsid w:val="004A4DFF"/>
    <w:rsid w:val="004F5F95"/>
    <w:rsid w:val="004F70C3"/>
    <w:rsid w:val="005533BC"/>
    <w:rsid w:val="005874BC"/>
    <w:rsid w:val="00606A6A"/>
    <w:rsid w:val="006A1647"/>
    <w:rsid w:val="00751496"/>
    <w:rsid w:val="00785A46"/>
    <w:rsid w:val="00825162"/>
    <w:rsid w:val="008663FA"/>
    <w:rsid w:val="00870F38"/>
    <w:rsid w:val="008941EC"/>
    <w:rsid w:val="0091688B"/>
    <w:rsid w:val="00951A07"/>
    <w:rsid w:val="00966812"/>
    <w:rsid w:val="00AC510D"/>
    <w:rsid w:val="00B81566"/>
    <w:rsid w:val="00B870A9"/>
    <w:rsid w:val="00BA4968"/>
    <w:rsid w:val="00BC54AB"/>
    <w:rsid w:val="00C40C90"/>
    <w:rsid w:val="00CF0971"/>
    <w:rsid w:val="00D60835"/>
    <w:rsid w:val="00E20FBD"/>
    <w:rsid w:val="00E91EDF"/>
    <w:rsid w:val="00EC0B61"/>
    <w:rsid w:val="00ED0395"/>
    <w:rsid w:val="00EE545E"/>
    <w:rsid w:val="00F10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E385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EC"/>
  </w:style>
  <w:style w:type="paragraph" w:styleId="Heading1">
    <w:name w:val="heading 1"/>
    <w:basedOn w:val="Normal"/>
    <w:next w:val="Normal"/>
    <w:link w:val="Heading1Char"/>
    <w:uiPriority w:val="9"/>
    <w:qFormat/>
    <w:rsid w:val="008941E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41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1EC"/>
    <w:rPr>
      <w:rFonts w:ascii="Lucida Grande" w:hAnsi="Lucida Grande" w:cs="Lucida Grande"/>
      <w:sz w:val="18"/>
      <w:szCs w:val="18"/>
    </w:rPr>
  </w:style>
  <w:style w:type="character" w:customStyle="1" w:styleId="Heading1Char">
    <w:name w:val="Heading 1 Char"/>
    <w:basedOn w:val="DefaultParagraphFont"/>
    <w:link w:val="Heading1"/>
    <w:uiPriority w:val="9"/>
    <w:rsid w:val="008941E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941EC"/>
  </w:style>
  <w:style w:type="character" w:styleId="Hyperlink">
    <w:name w:val="Hyperlink"/>
    <w:basedOn w:val="DefaultParagraphFont"/>
    <w:uiPriority w:val="99"/>
    <w:unhideWhenUsed/>
    <w:rsid w:val="008941EC"/>
    <w:rPr>
      <w:color w:val="0000FF" w:themeColor="hyperlink"/>
      <w:u w:val="single"/>
    </w:rPr>
  </w:style>
  <w:style w:type="paragraph" w:styleId="Header">
    <w:name w:val="header"/>
    <w:basedOn w:val="Normal"/>
    <w:link w:val="HeaderChar"/>
    <w:uiPriority w:val="99"/>
    <w:unhideWhenUsed/>
    <w:rsid w:val="00870F38"/>
    <w:pPr>
      <w:tabs>
        <w:tab w:val="center" w:pos="4320"/>
        <w:tab w:val="right" w:pos="8640"/>
      </w:tabs>
    </w:pPr>
  </w:style>
  <w:style w:type="character" w:customStyle="1" w:styleId="HeaderChar">
    <w:name w:val="Header Char"/>
    <w:basedOn w:val="DefaultParagraphFont"/>
    <w:link w:val="Header"/>
    <w:uiPriority w:val="99"/>
    <w:rsid w:val="00870F38"/>
  </w:style>
  <w:style w:type="paragraph" w:styleId="Footer">
    <w:name w:val="footer"/>
    <w:basedOn w:val="Normal"/>
    <w:link w:val="FooterChar"/>
    <w:uiPriority w:val="99"/>
    <w:unhideWhenUsed/>
    <w:rsid w:val="00870F38"/>
    <w:pPr>
      <w:tabs>
        <w:tab w:val="center" w:pos="4320"/>
        <w:tab w:val="right" w:pos="8640"/>
      </w:tabs>
    </w:pPr>
  </w:style>
  <w:style w:type="character" w:customStyle="1" w:styleId="FooterChar">
    <w:name w:val="Footer Char"/>
    <w:basedOn w:val="DefaultParagraphFont"/>
    <w:link w:val="Footer"/>
    <w:uiPriority w:val="99"/>
    <w:rsid w:val="00870F38"/>
  </w:style>
  <w:style w:type="character" w:styleId="PageNumber">
    <w:name w:val="page number"/>
    <w:basedOn w:val="DefaultParagraphFont"/>
    <w:uiPriority w:val="99"/>
    <w:semiHidden/>
    <w:unhideWhenUsed/>
    <w:rsid w:val="00870F38"/>
  </w:style>
  <w:style w:type="paragraph" w:styleId="ListParagraph">
    <w:name w:val="List Paragraph"/>
    <w:basedOn w:val="Normal"/>
    <w:uiPriority w:val="34"/>
    <w:qFormat/>
    <w:rsid w:val="00C40C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EC"/>
  </w:style>
  <w:style w:type="paragraph" w:styleId="Heading1">
    <w:name w:val="heading 1"/>
    <w:basedOn w:val="Normal"/>
    <w:next w:val="Normal"/>
    <w:link w:val="Heading1Char"/>
    <w:uiPriority w:val="9"/>
    <w:qFormat/>
    <w:rsid w:val="008941E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41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1EC"/>
    <w:rPr>
      <w:rFonts w:ascii="Lucida Grande" w:hAnsi="Lucida Grande" w:cs="Lucida Grande"/>
      <w:sz w:val="18"/>
      <w:szCs w:val="18"/>
    </w:rPr>
  </w:style>
  <w:style w:type="character" w:customStyle="1" w:styleId="Heading1Char">
    <w:name w:val="Heading 1 Char"/>
    <w:basedOn w:val="DefaultParagraphFont"/>
    <w:link w:val="Heading1"/>
    <w:uiPriority w:val="9"/>
    <w:rsid w:val="008941E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941EC"/>
  </w:style>
  <w:style w:type="character" w:styleId="Hyperlink">
    <w:name w:val="Hyperlink"/>
    <w:basedOn w:val="DefaultParagraphFont"/>
    <w:uiPriority w:val="99"/>
    <w:unhideWhenUsed/>
    <w:rsid w:val="008941EC"/>
    <w:rPr>
      <w:color w:val="0000FF" w:themeColor="hyperlink"/>
      <w:u w:val="single"/>
    </w:rPr>
  </w:style>
  <w:style w:type="paragraph" w:styleId="Header">
    <w:name w:val="header"/>
    <w:basedOn w:val="Normal"/>
    <w:link w:val="HeaderChar"/>
    <w:uiPriority w:val="99"/>
    <w:unhideWhenUsed/>
    <w:rsid w:val="00870F38"/>
    <w:pPr>
      <w:tabs>
        <w:tab w:val="center" w:pos="4320"/>
        <w:tab w:val="right" w:pos="8640"/>
      </w:tabs>
    </w:pPr>
  </w:style>
  <w:style w:type="character" w:customStyle="1" w:styleId="HeaderChar">
    <w:name w:val="Header Char"/>
    <w:basedOn w:val="DefaultParagraphFont"/>
    <w:link w:val="Header"/>
    <w:uiPriority w:val="99"/>
    <w:rsid w:val="00870F38"/>
  </w:style>
  <w:style w:type="paragraph" w:styleId="Footer">
    <w:name w:val="footer"/>
    <w:basedOn w:val="Normal"/>
    <w:link w:val="FooterChar"/>
    <w:uiPriority w:val="99"/>
    <w:unhideWhenUsed/>
    <w:rsid w:val="00870F38"/>
    <w:pPr>
      <w:tabs>
        <w:tab w:val="center" w:pos="4320"/>
        <w:tab w:val="right" w:pos="8640"/>
      </w:tabs>
    </w:pPr>
  </w:style>
  <w:style w:type="character" w:customStyle="1" w:styleId="FooterChar">
    <w:name w:val="Footer Char"/>
    <w:basedOn w:val="DefaultParagraphFont"/>
    <w:link w:val="Footer"/>
    <w:uiPriority w:val="99"/>
    <w:rsid w:val="00870F38"/>
  </w:style>
  <w:style w:type="character" w:styleId="PageNumber">
    <w:name w:val="page number"/>
    <w:basedOn w:val="DefaultParagraphFont"/>
    <w:uiPriority w:val="99"/>
    <w:semiHidden/>
    <w:unhideWhenUsed/>
    <w:rsid w:val="00870F38"/>
  </w:style>
  <w:style w:type="paragraph" w:styleId="ListParagraph">
    <w:name w:val="List Paragraph"/>
    <w:basedOn w:val="Normal"/>
    <w:uiPriority w:val="34"/>
    <w:qFormat/>
    <w:rsid w:val="00C40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g"/><Relationship Id="rId23" Type="http://schemas.openxmlformats.org/officeDocument/2006/relationships/image" Target="media/image15.jpeg"/><Relationship Id="rId24" Type="http://schemas.openxmlformats.org/officeDocument/2006/relationships/image" Target="media/image16.jpeg"/><Relationship Id="rId25" Type="http://schemas.openxmlformats.org/officeDocument/2006/relationships/hyperlink" Target="https://www.youtube.com/watch?v=_izSds8f3qs" TargetMode="External"/><Relationship Id="rId26" Type="http://schemas.openxmlformats.org/officeDocument/2006/relationships/image" Target="media/image17.jpeg"/><Relationship Id="rId27" Type="http://schemas.openxmlformats.org/officeDocument/2006/relationships/image" Target="media/image18.jpg"/><Relationship Id="rId28" Type="http://schemas.openxmlformats.org/officeDocument/2006/relationships/image" Target="media/image19.jpeg"/><Relationship Id="rId29" Type="http://schemas.openxmlformats.org/officeDocument/2006/relationships/image" Target="media/image20.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readwritethink.org/files/resources/lesson-docs/30914Rubric.pdf" TargetMode="External"/><Relationship Id="rId31" Type="http://schemas.openxmlformats.org/officeDocument/2006/relationships/hyperlink" Target="http://youtu.be/NbjrvHp9A4c" TargetMode="External"/><Relationship Id="rId32" Type="http://schemas.openxmlformats.org/officeDocument/2006/relationships/hyperlink" Target="http://www.barnesandnoble.com/u/bn-studio-author-interviews-book-videos/379003633"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barnesandnoble.com/u/bn-studio-author-interviews-book-videos/379003633" TargetMode="External"/><Relationship Id="rId34" Type="http://schemas.openxmlformats.org/officeDocument/2006/relationships/hyperlink" Target="http://www.readwritethink.org/files/resources/lesson-docs/30914Rubric.pdf" TargetMode="External"/><Relationship Id="rId35" Type="http://schemas.openxmlformats.org/officeDocument/2006/relationships/hyperlink" Target="http://www.readwritethink.org/classroom-resources/printouts/book-review-template-30200.html" TargetMode="External"/><Relationship Id="rId36" Type="http://schemas.openxmlformats.org/officeDocument/2006/relationships/header" Target="header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g"/><Relationship Id="rId16" Type="http://schemas.openxmlformats.org/officeDocument/2006/relationships/image" Target="media/image8.jp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37" Type="http://schemas.openxmlformats.org/officeDocument/2006/relationships/header" Target="head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Ame09</b:Tag>
    <b:SourceType>Book</b:SourceType>
    <b:Guid>{FB67E06F-346C-2246-97C0-7A374FB5094C}</b:Guid>
    <b:Title>Standards for the 2st-Century Learner in Action</b:Title>
    <b:Publisher>American Association of School Librarians</b:Publisher>
    <b:City>Chicago</b:City>
    <b:Year>2009</b:Year>
    <b:Author>
      <b:Author>
        <b:Corporate>American Association of School Librarians</b:Corporate>
      </b:Author>
    </b:Author>
    <b:RefOrder>1</b:RefOrder>
  </b:Source>
</b:Sources>
</file>

<file path=customXml/itemProps1.xml><?xml version="1.0" encoding="utf-8"?>
<ds:datastoreItem xmlns:ds="http://schemas.openxmlformats.org/officeDocument/2006/customXml" ds:itemID="{B1F7B0EB-6D97-E947-A864-0D77877E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25</Pages>
  <Words>8454</Words>
  <Characters>48192</Characters>
  <Application>Microsoft Macintosh Word</Application>
  <DocSecurity>0</DocSecurity>
  <Lines>401</Lines>
  <Paragraphs>113</Paragraphs>
  <ScaleCrop>false</ScaleCrop>
  <Company/>
  <LinksUpToDate>false</LinksUpToDate>
  <CharactersWithSpaces>56533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Tota</dc:creator>
  <cp:keywords/>
  <dc:description/>
  <cp:lastModifiedBy>Michele Tota</cp:lastModifiedBy>
  <cp:revision>18</cp:revision>
  <dcterms:created xsi:type="dcterms:W3CDTF">2014-07-15T16:49:00Z</dcterms:created>
  <dcterms:modified xsi:type="dcterms:W3CDTF">2014-07-18T01:34:00Z</dcterms:modified>
</cp:coreProperties>
</file>